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151C2" w14:textId="29D750BD" w:rsidR="0003132D" w:rsidRPr="0003132D" w:rsidRDefault="0003132D" w:rsidP="0003132D">
      <w:pPr>
        <w:tabs>
          <w:tab w:val="left" w:pos="1985"/>
        </w:tabs>
        <w:spacing w:after="0"/>
        <w:jc w:val="both"/>
        <w:rPr>
          <w:rFonts w:ascii="Arial" w:hAnsi="Arial" w:cs="Arial"/>
          <w:b/>
          <w:sz w:val="24"/>
          <w:lang w:val="en-US"/>
        </w:rPr>
      </w:pPr>
      <w:r w:rsidRPr="0003132D">
        <w:rPr>
          <w:rFonts w:ascii="Arial" w:hAnsi="Arial" w:cs="Arial"/>
          <w:b/>
          <w:sz w:val="24"/>
          <w:lang w:val="en-US"/>
        </w:rPr>
        <w:t xml:space="preserve">3GPP TSG RAN WG1 Meeting 91 </w:t>
      </w:r>
      <w:r w:rsidRPr="0003132D">
        <w:rPr>
          <w:rFonts w:ascii="Arial" w:hAnsi="Arial" w:cs="Arial"/>
          <w:b/>
          <w:sz w:val="24"/>
          <w:lang w:val="en-US"/>
        </w:rPr>
        <w:tab/>
      </w:r>
      <w:r w:rsidRPr="0003132D">
        <w:rPr>
          <w:rFonts w:ascii="Arial" w:hAnsi="Arial" w:cs="Arial"/>
          <w:b/>
          <w:sz w:val="24"/>
          <w:lang w:val="en-US"/>
        </w:rPr>
        <w:tab/>
      </w:r>
      <w:r w:rsidRPr="0003132D">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D83FEA" w:rsidRPr="00D83FEA">
        <w:rPr>
          <w:rFonts w:ascii="Arial" w:hAnsi="Arial" w:cs="Arial"/>
          <w:b/>
          <w:sz w:val="24"/>
          <w:lang w:val="en-US"/>
        </w:rPr>
        <w:t>R1-1720038</w:t>
      </w:r>
    </w:p>
    <w:p w14:paraId="033D063C" w14:textId="6E2A3905" w:rsidR="00C179FA" w:rsidRPr="0003132D" w:rsidRDefault="0003132D" w:rsidP="0003132D">
      <w:pPr>
        <w:tabs>
          <w:tab w:val="left" w:pos="1985"/>
        </w:tabs>
        <w:spacing w:after="0"/>
        <w:jc w:val="both"/>
        <w:rPr>
          <w:rFonts w:ascii="Arial" w:hAnsi="Arial" w:cs="Arial"/>
          <w:b/>
          <w:sz w:val="24"/>
        </w:rPr>
      </w:pPr>
      <w:r w:rsidRPr="0003132D">
        <w:rPr>
          <w:rFonts w:ascii="Arial" w:hAnsi="Arial" w:cs="Arial"/>
          <w:b/>
          <w:sz w:val="24"/>
          <w:lang w:val="en-US"/>
        </w:rPr>
        <w:t>Reno, USA, November 27th – December 1st, 2017</w:t>
      </w:r>
    </w:p>
    <w:p w14:paraId="6969E9BC" w14:textId="77777777" w:rsidR="00C6184F" w:rsidRPr="00C179FA" w:rsidRDefault="00C6184F" w:rsidP="00C6184F">
      <w:pPr>
        <w:tabs>
          <w:tab w:val="left" w:pos="1985"/>
        </w:tabs>
        <w:spacing w:after="0"/>
        <w:jc w:val="both"/>
        <w:rPr>
          <w:rFonts w:ascii="Arial" w:hAnsi="Arial" w:cs="Arial"/>
          <w:b/>
          <w:sz w:val="24"/>
          <w:lang w:val="en-US"/>
        </w:rPr>
      </w:pPr>
    </w:p>
    <w:p w14:paraId="1F38B93A" w14:textId="77777777" w:rsidR="00C6184F" w:rsidRPr="00E95DAE" w:rsidRDefault="00C6184F" w:rsidP="00C6184F">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5E269712" w14:textId="0E119B91" w:rsidR="00C6184F" w:rsidRPr="00C6184F" w:rsidRDefault="00C6184F" w:rsidP="00C6184F">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Pr="00254895">
        <w:rPr>
          <w:rFonts w:ascii="Arial" w:eastAsia="Malgun Gothic" w:hAnsi="Arial" w:cs="Arial"/>
          <w:b/>
          <w:sz w:val="24"/>
          <w:lang w:val="en-US" w:eastAsia="ko-KR"/>
        </w:rPr>
        <w:t xml:space="preserve">On </w:t>
      </w:r>
      <w:r w:rsidR="0029055C">
        <w:rPr>
          <w:rFonts w:ascii="Arial" w:eastAsia="Malgun Gothic" w:hAnsi="Arial" w:cs="Arial"/>
          <w:b/>
          <w:sz w:val="24"/>
          <w:lang w:val="en-US" w:eastAsia="ko-KR"/>
        </w:rPr>
        <w:t>1024QAM support</w:t>
      </w:r>
    </w:p>
    <w:p w14:paraId="097E85CD" w14:textId="3F1D7F57" w:rsidR="00C6184F" w:rsidRPr="00E95DAE" w:rsidRDefault="00C6184F" w:rsidP="00C6184F">
      <w:pPr>
        <w:spacing w:after="0"/>
        <w:jc w:val="both"/>
        <w:rPr>
          <w:rFonts w:ascii="Arial" w:hAnsi="Arial" w:cs="Arial"/>
          <w:sz w:val="24"/>
          <w:lang w:val="en-US" w:eastAsia="zh-CN"/>
        </w:rPr>
      </w:pPr>
      <w:r w:rsidRPr="001F4E52">
        <w:rPr>
          <w:rFonts w:ascii="Arial" w:hAnsi="Arial" w:cs="Arial"/>
          <w:b/>
          <w:sz w:val="24"/>
          <w:lang w:val="en-US"/>
        </w:rPr>
        <w:t>Agenda item:</w:t>
      </w:r>
      <w:r w:rsidRPr="001F4E52">
        <w:rPr>
          <w:rFonts w:ascii="Arial" w:hAnsi="Arial" w:cs="Arial"/>
          <w:b/>
          <w:sz w:val="24"/>
          <w:lang w:val="en-US"/>
        </w:rPr>
        <w:tab/>
        <w:t xml:space="preserve">    </w:t>
      </w:r>
      <w:r w:rsidR="0029055C">
        <w:rPr>
          <w:rFonts w:ascii="Arial" w:hAnsi="Arial" w:cs="Arial"/>
          <w:b/>
          <w:sz w:val="24"/>
          <w:lang w:val="en-US"/>
        </w:rPr>
        <w:t>6</w:t>
      </w:r>
      <w:r w:rsidR="001C651B">
        <w:rPr>
          <w:rFonts w:ascii="Arial" w:hAnsi="Arial" w:cs="Arial"/>
          <w:b/>
          <w:sz w:val="24"/>
          <w:lang w:val="en-US"/>
        </w:rPr>
        <w:t>.2.4</w:t>
      </w:r>
      <w:r w:rsidRPr="008F6DC7">
        <w:rPr>
          <w:rFonts w:ascii="Arial" w:hAnsi="Arial" w:cs="Arial"/>
          <w:b/>
          <w:sz w:val="24"/>
          <w:lang w:val="en-US"/>
        </w:rPr>
        <w:t>.</w:t>
      </w:r>
      <w:r w:rsidR="001C651B">
        <w:rPr>
          <w:rFonts w:ascii="Arial" w:hAnsi="Arial" w:cs="Arial"/>
          <w:b/>
          <w:sz w:val="24"/>
          <w:lang w:val="en-US"/>
        </w:rPr>
        <w:t>1</w:t>
      </w:r>
    </w:p>
    <w:p w14:paraId="55DFD167" w14:textId="77777777" w:rsidR="00C6184F" w:rsidRPr="00E95DAE" w:rsidRDefault="00C6184F" w:rsidP="00C6184F">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22352596"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739FE4B5" w14:textId="362B3836" w:rsidR="009B0A29" w:rsidRPr="006F18B5" w:rsidRDefault="00C8020A" w:rsidP="009E5970">
      <w:pPr>
        <w:ind w:firstLine="284"/>
        <w:jc w:val="both"/>
      </w:pPr>
      <w:r>
        <w:rPr>
          <w:sz w:val="22"/>
          <w:szCs w:val="22"/>
        </w:rPr>
        <w:t>In RAN1#</w:t>
      </w:r>
      <w:r w:rsidR="0029055C">
        <w:rPr>
          <w:sz w:val="22"/>
          <w:szCs w:val="22"/>
        </w:rPr>
        <w:t>90</w:t>
      </w:r>
      <w:r>
        <w:rPr>
          <w:sz w:val="22"/>
          <w:szCs w:val="22"/>
        </w:rPr>
        <w:t xml:space="preserve"> meeting</w:t>
      </w:r>
      <w:r w:rsidR="00C179FA">
        <w:rPr>
          <w:sz w:val="22"/>
          <w:szCs w:val="22"/>
        </w:rPr>
        <w:t>,</w:t>
      </w:r>
      <w:r w:rsidR="00C179FA" w:rsidRPr="00C179FA">
        <w:rPr>
          <w:sz w:val="22"/>
          <w:szCs w:val="22"/>
        </w:rPr>
        <w:t xml:space="preserve"> </w:t>
      </w:r>
      <w:r w:rsidR="0029055C">
        <w:rPr>
          <w:sz w:val="22"/>
          <w:szCs w:val="22"/>
        </w:rPr>
        <w:t>support of 1024QAM was agreed</w:t>
      </w:r>
      <w:r w:rsidR="00CF0642">
        <w:rPr>
          <w:sz w:val="22"/>
          <w:szCs w:val="22"/>
        </w:rPr>
        <w:t xml:space="preserve"> for LTE</w:t>
      </w:r>
      <w:r w:rsidR="00293C07">
        <w:rPr>
          <w:sz w:val="22"/>
          <w:szCs w:val="22"/>
        </w:rPr>
        <w:t xml:space="preserve">. </w:t>
      </w:r>
      <w:r w:rsidR="00AA600B">
        <w:rPr>
          <w:sz w:val="22"/>
          <w:szCs w:val="22"/>
          <w:lang w:eastAsia="zh-CN"/>
        </w:rPr>
        <w:t xml:space="preserve">In this contribution, we </w:t>
      </w:r>
      <w:r w:rsidR="0029055C">
        <w:rPr>
          <w:sz w:val="22"/>
          <w:szCs w:val="22"/>
          <w:lang w:eastAsia="zh-CN"/>
        </w:rPr>
        <w:t xml:space="preserve">provide </w:t>
      </w:r>
      <w:r>
        <w:rPr>
          <w:sz w:val="22"/>
          <w:szCs w:val="22"/>
          <w:lang w:eastAsia="zh-CN"/>
        </w:rPr>
        <w:t>details of 1024QAM focusing on design of</w:t>
      </w:r>
      <w:r w:rsidR="00293C07">
        <w:rPr>
          <w:sz w:val="22"/>
          <w:szCs w:val="22"/>
          <w:lang w:eastAsia="zh-CN"/>
        </w:rPr>
        <w:t xml:space="preserve"> CQI and</w:t>
      </w:r>
      <w:r w:rsidR="0029055C">
        <w:rPr>
          <w:sz w:val="22"/>
          <w:szCs w:val="22"/>
          <w:lang w:eastAsia="zh-CN"/>
        </w:rPr>
        <w:t xml:space="preserve"> MCS tables and </w:t>
      </w:r>
      <w:r>
        <w:rPr>
          <w:sz w:val="22"/>
          <w:szCs w:val="22"/>
          <w:lang w:eastAsia="zh-CN"/>
        </w:rPr>
        <w:t>configuration of 1024QAM</w:t>
      </w:r>
      <w:r w:rsidR="00CF0642">
        <w:rPr>
          <w:sz w:val="22"/>
          <w:szCs w:val="22"/>
          <w:lang w:eastAsia="zh-CN"/>
        </w:rPr>
        <w:t xml:space="preserve"> for the UE</w:t>
      </w:r>
      <w:r w:rsidR="00627380">
        <w:rPr>
          <w:sz w:val="22"/>
          <w:szCs w:val="22"/>
          <w:lang w:eastAsia="zh-CN"/>
        </w:rPr>
        <w:t xml:space="preserve"> taking into account agreements made in RAN1#90bis</w:t>
      </w:r>
      <w:r w:rsidR="00AA600B">
        <w:rPr>
          <w:sz w:val="22"/>
          <w:szCs w:val="22"/>
          <w:lang w:eastAsia="zh-CN"/>
        </w:rPr>
        <w:t>.</w:t>
      </w:r>
    </w:p>
    <w:p w14:paraId="5815E2A6" w14:textId="77777777" w:rsidR="00E379CC" w:rsidRDefault="00BA3E03" w:rsidP="00A13AAA">
      <w:pPr>
        <w:pStyle w:val="Heading1"/>
        <w:numPr>
          <w:ilvl w:val="0"/>
          <w:numId w:val="5"/>
        </w:numPr>
        <w:spacing w:before="120" w:after="60"/>
        <w:jc w:val="both"/>
        <w:rPr>
          <w:rFonts w:cs="Arial"/>
          <w:lang w:val="en-US"/>
        </w:rPr>
      </w:pPr>
      <w:r>
        <w:rPr>
          <w:rFonts w:cs="Arial"/>
          <w:lang w:val="en-US"/>
        </w:rPr>
        <w:t>Discussion</w:t>
      </w:r>
    </w:p>
    <w:p w14:paraId="55ABB571" w14:textId="77657624" w:rsidR="00013992" w:rsidRDefault="0029055C" w:rsidP="00013992">
      <w:pPr>
        <w:spacing w:before="120"/>
        <w:ind w:firstLine="360"/>
        <w:jc w:val="both"/>
        <w:rPr>
          <w:b/>
          <w:sz w:val="22"/>
          <w:szCs w:val="22"/>
          <w:u w:val="single"/>
          <w:lang w:eastAsia="zh-CN"/>
        </w:rPr>
      </w:pPr>
      <w:r>
        <w:rPr>
          <w:b/>
          <w:sz w:val="22"/>
          <w:szCs w:val="22"/>
          <w:u w:val="single"/>
          <w:lang w:eastAsia="zh-CN"/>
        </w:rPr>
        <w:t xml:space="preserve">CQI </w:t>
      </w:r>
      <w:r w:rsidR="00165569">
        <w:rPr>
          <w:b/>
          <w:sz w:val="22"/>
          <w:szCs w:val="22"/>
          <w:u w:val="single"/>
          <w:lang w:eastAsia="zh-CN"/>
        </w:rPr>
        <w:t xml:space="preserve">table </w:t>
      </w:r>
      <w:r>
        <w:rPr>
          <w:b/>
          <w:sz w:val="22"/>
          <w:szCs w:val="22"/>
          <w:u w:val="single"/>
          <w:lang w:eastAsia="zh-CN"/>
        </w:rPr>
        <w:t>design</w:t>
      </w:r>
    </w:p>
    <w:p w14:paraId="3E5BC70C" w14:textId="444B703F" w:rsidR="0003132D" w:rsidRPr="0003132D" w:rsidRDefault="00D42879" w:rsidP="00D42879">
      <w:pPr>
        <w:spacing w:before="120"/>
        <w:ind w:firstLine="360"/>
        <w:jc w:val="both"/>
        <w:rPr>
          <w:sz w:val="22"/>
          <w:szCs w:val="22"/>
          <w:lang w:eastAsia="zh-CN"/>
        </w:rPr>
      </w:pPr>
      <w:r w:rsidRPr="0003132D">
        <w:rPr>
          <w:sz w:val="22"/>
          <w:szCs w:val="22"/>
          <w:lang w:eastAsia="zh-CN"/>
        </w:rPr>
        <w:t>In RAN</w:t>
      </w:r>
      <w:r>
        <w:rPr>
          <w:sz w:val="22"/>
          <w:szCs w:val="22"/>
          <w:lang w:eastAsia="zh-CN"/>
        </w:rPr>
        <w:t>#90bis meeting the following agreement was achieved regarding CQI table design</w:t>
      </w:r>
      <w:r w:rsidR="00627380">
        <w:rPr>
          <w:sz w:val="22"/>
          <w:szCs w:val="22"/>
          <w:lang w:eastAsia="zh-CN"/>
        </w:rPr>
        <w:t xml:space="preserve"> [1]</w:t>
      </w:r>
      <w:r>
        <w:rPr>
          <w:sz w:val="22"/>
          <w:szCs w:val="22"/>
          <w:lang w:eastAsia="zh-CN"/>
        </w:rPr>
        <w:t>.</w:t>
      </w:r>
    </w:p>
    <w:tbl>
      <w:tblPr>
        <w:tblStyle w:val="TableGrid"/>
        <w:tblW w:w="0" w:type="auto"/>
        <w:tblLook w:val="04A0" w:firstRow="1" w:lastRow="0" w:firstColumn="1" w:lastColumn="0" w:noHBand="0" w:noVBand="1"/>
      </w:tblPr>
      <w:tblGrid>
        <w:gridCol w:w="10160"/>
      </w:tblGrid>
      <w:tr w:rsidR="0003132D" w14:paraId="7B22B3FF" w14:textId="77777777" w:rsidTr="0003132D">
        <w:tc>
          <w:tcPr>
            <w:tcW w:w="10160" w:type="dxa"/>
          </w:tcPr>
          <w:p w14:paraId="7D602CE7" w14:textId="77777777" w:rsidR="0003132D" w:rsidRDefault="0003132D" w:rsidP="0003132D">
            <w:pPr>
              <w:spacing w:before="0" w:after="0"/>
              <w:rPr>
                <w:lang w:eastAsia="en-GB"/>
              </w:rPr>
            </w:pPr>
            <w:r w:rsidRPr="003F612D">
              <w:rPr>
                <w:highlight w:val="green"/>
                <w:lang w:eastAsia="en-GB"/>
              </w:rPr>
              <w:t>Agreement:</w:t>
            </w:r>
          </w:p>
          <w:p w14:paraId="504F3A56" w14:textId="506D0A00" w:rsidR="0003132D" w:rsidRPr="00D37A9D" w:rsidRDefault="0003132D" w:rsidP="0003132D">
            <w:pPr>
              <w:numPr>
                <w:ilvl w:val="0"/>
                <w:numId w:val="8"/>
              </w:numPr>
              <w:overflowPunct/>
              <w:autoSpaceDE/>
              <w:autoSpaceDN/>
              <w:adjustRightInd/>
              <w:spacing w:before="0" w:after="0"/>
              <w:textAlignment w:val="auto"/>
              <w:rPr>
                <w:lang w:eastAsia="en-GB"/>
              </w:rPr>
            </w:pPr>
            <w:r w:rsidRPr="00D37A9D">
              <w:rPr>
                <w:lang w:eastAsia="en-GB"/>
              </w:rPr>
              <w:t>Introduce at least 2 new entries in CQI table for 1024 QAM</w:t>
            </w:r>
          </w:p>
          <w:p w14:paraId="0A7DE4D0" w14:textId="77777777" w:rsidR="0003132D" w:rsidRPr="00D37A9D" w:rsidRDefault="0003132D" w:rsidP="0003132D">
            <w:pPr>
              <w:numPr>
                <w:ilvl w:val="0"/>
                <w:numId w:val="8"/>
              </w:numPr>
              <w:overflowPunct/>
              <w:autoSpaceDE/>
              <w:autoSpaceDN/>
              <w:adjustRightInd/>
              <w:spacing w:before="0" w:after="0"/>
              <w:textAlignment w:val="auto"/>
              <w:rPr>
                <w:lang w:eastAsia="en-GB"/>
              </w:rPr>
            </w:pPr>
            <w:r w:rsidRPr="00D37A9D">
              <w:rPr>
                <w:lang w:eastAsia="en-GB"/>
              </w:rPr>
              <w:t>For introduction of 1024QAM CQI table:</w:t>
            </w:r>
          </w:p>
          <w:p w14:paraId="1ABFC4CD" w14:textId="77777777" w:rsidR="0003132D" w:rsidRPr="00D37A9D" w:rsidRDefault="0003132D" w:rsidP="0003132D">
            <w:pPr>
              <w:numPr>
                <w:ilvl w:val="1"/>
                <w:numId w:val="8"/>
              </w:numPr>
              <w:overflowPunct/>
              <w:autoSpaceDE/>
              <w:autoSpaceDN/>
              <w:adjustRightInd/>
              <w:spacing w:before="0" w:after="0"/>
              <w:textAlignment w:val="auto"/>
              <w:rPr>
                <w:lang w:eastAsia="en-GB"/>
              </w:rPr>
            </w:pPr>
            <w:r w:rsidRPr="00D37A9D">
              <w:rPr>
                <w:lang w:eastAsia="en-GB"/>
              </w:rPr>
              <w:t>Remove N entries from the 256QAM table.</w:t>
            </w:r>
          </w:p>
          <w:p w14:paraId="491D1104" w14:textId="68134954" w:rsidR="0003132D" w:rsidRPr="0003132D" w:rsidRDefault="0003132D" w:rsidP="0003132D">
            <w:pPr>
              <w:numPr>
                <w:ilvl w:val="1"/>
                <w:numId w:val="8"/>
              </w:numPr>
              <w:overflowPunct/>
              <w:autoSpaceDE/>
              <w:autoSpaceDN/>
              <w:adjustRightInd/>
              <w:spacing w:before="0" w:after="0"/>
              <w:textAlignment w:val="auto"/>
              <w:rPr>
                <w:lang w:eastAsia="en-GB"/>
              </w:rPr>
            </w:pPr>
            <w:r w:rsidRPr="00D37A9D">
              <w:rPr>
                <w:lang w:eastAsia="en-GB"/>
              </w:rPr>
              <w:t>Add N entries for 1024QAM.</w:t>
            </w:r>
          </w:p>
        </w:tc>
      </w:tr>
    </w:tbl>
    <w:p w14:paraId="295F038F" w14:textId="3C984DE4" w:rsidR="00002509" w:rsidRDefault="0029055C" w:rsidP="00D42879">
      <w:pPr>
        <w:spacing w:before="120"/>
        <w:ind w:firstLine="360"/>
        <w:jc w:val="both"/>
        <w:rPr>
          <w:sz w:val="22"/>
          <w:szCs w:val="22"/>
          <w:lang w:eastAsia="zh-CN"/>
        </w:rPr>
      </w:pPr>
      <w:r>
        <w:rPr>
          <w:sz w:val="22"/>
          <w:szCs w:val="22"/>
          <w:lang w:eastAsia="zh-CN"/>
        </w:rPr>
        <w:t>256QAM</w:t>
      </w:r>
      <w:r w:rsidR="00293C07">
        <w:rPr>
          <w:sz w:val="22"/>
          <w:szCs w:val="22"/>
          <w:lang w:eastAsia="zh-CN"/>
        </w:rPr>
        <w:t xml:space="preserve"> support in</w:t>
      </w:r>
      <w:r>
        <w:rPr>
          <w:sz w:val="22"/>
          <w:szCs w:val="22"/>
          <w:lang w:eastAsia="zh-CN"/>
        </w:rPr>
        <w:t xml:space="preserve"> </w:t>
      </w:r>
      <w:r w:rsidR="00293C07">
        <w:rPr>
          <w:sz w:val="22"/>
          <w:szCs w:val="22"/>
          <w:lang w:eastAsia="zh-CN"/>
        </w:rPr>
        <w:t xml:space="preserve">CQI table </w:t>
      </w:r>
      <w:r>
        <w:rPr>
          <w:sz w:val="22"/>
          <w:szCs w:val="22"/>
          <w:lang w:eastAsia="zh-CN"/>
        </w:rPr>
        <w:t xml:space="preserve">was introduced by removing </w:t>
      </w:r>
      <w:r w:rsidR="00293C07">
        <w:rPr>
          <w:sz w:val="22"/>
          <w:szCs w:val="22"/>
          <w:lang w:eastAsia="zh-CN"/>
        </w:rPr>
        <w:t>from the legacy table three</w:t>
      </w:r>
      <w:r>
        <w:rPr>
          <w:sz w:val="22"/>
          <w:szCs w:val="22"/>
          <w:lang w:eastAsia="zh-CN"/>
        </w:rPr>
        <w:t xml:space="preserve"> QPSK entries</w:t>
      </w:r>
      <w:r w:rsidR="00293C07">
        <w:rPr>
          <w:sz w:val="22"/>
          <w:szCs w:val="22"/>
          <w:lang w:eastAsia="zh-CN"/>
        </w:rPr>
        <w:t xml:space="preserve"> with CQI indices</w:t>
      </w:r>
      <w:r>
        <w:rPr>
          <w:sz w:val="22"/>
          <w:szCs w:val="22"/>
          <w:lang w:eastAsia="zh-CN"/>
        </w:rPr>
        <w:t xml:space="preserve"> #2,</w:t>
      </w:r>
      <w:r w:rsidR="00293C07">
        <w:rPr>
          <w:sz w:val="22"/>
          <w:szCs w:val="22"/>
          <w:lang w:eastAsia="zh-CN"/>
        </w:rPr>
        <w:t xml:space="preserve"> </w:t>
      </w:r>
      <w:r>
        <w:rPr>
          <w:sz w:val="22"/>
          <w:szCs w:val="22"/>
          <w:lang w:eastAsia="zh-CN"/>
        </w:rPr>
        <w:t>#4,</w:t>
      </w:r>
      <w:r w:rsidR="00293C07">
        <w:rPr>
          <w:sz w:val="22"/>
          <w:szCs w:val="22"/>
          <w:lang w:eastAsia="zh-CN"/>
        </w:rPr>
        <w:t xml:space="preserve"> </w:t>
      </w:r>
      <w:r>
        <w:rPr>
          <w:sz w:val="22"/>
          <w:szCs w:val="22"/>
          <w:lang w:eastAsia="zh-CN"/>
        </w:rPr>
        <w:t xml:space="preserve">#6 </w:t>
      </w:r>
      <w:r w:rsidR="00293C07">
        <w:rPr>
          <w:sz w:val="22"/>
          <w:szCs w:val="22"/>
          <w:lang w:eastAsia="zh-CN"/>
        </w:rPr>
        <w:t>and one 64QAM entry with CQI index #15 and replacing them with four 256QAM entries.</w:t>
      </w:r>
      <w:r>
        <w:rPr>
          <w:sz w:val="22"/>
          <w:szCs w:val="22"/>
          <w:lang w:eastAsia="zh-CN"/>
        </w:rPr>
        <w:t xml:space="preserve"> </w:t>
      </w:r>
      <w:r w:rsidR="00293C07">
        <w:rPr>
          <w:sz w:val="22"/>
          <w:szCs w:val="22"/>
          <w:lang w:eastAsia="zh-CN"/>
        </w:rPr>
        <w:t xml:space="preserve">The spectral efficiency for the first 256QAM entry was set the same as the spectral efficiency of the removed 64QAM entry and the highest spectral efficiency entry for 256QAM was obtained by linear scaling of the highest spectral efficiency supported by the legacy table </w:t>
      </w:r>
      <w:r w:rsidR="00023252">
        <w:rPr>
          <w:sz w:val="22"/>
          <w:szCs w:val="22"/>
          <w:lang w:eastAsia="zh-CN"/>
        </w:rPr>
        <w:t>where</w:t>
      </w:r>
      <w:r w:rsidR="00293C07">
        <w:rPr>
          <w:sz w:val="22"/>
          <w:szCs w:val="22"/>
          <w:lang w:eastAsia="zh-CN"/>
        </w:rPr>
        <w:t xml:space="preserve"> the scaling value </w:t>
      </w:r>
      <w:r w:rsidR="00023252">
        <w:rPr>
          <w:sz w:val="22"/>
          <w:szCs w:val="22"/>
          <w:lang w:eastAsia="zh-CN"/>
        </w:rPr>
        <w:t xml:space="preserve">was </w:t>
      </w:r>
      <w:r w:rsidR="00293C07">
        <w:rPr>
          <w:sz w:val="22"/>
          <w:szCs w:val="22"/>
          <w:lang w:eastAsia="zh-CN"/>
        </w:rPr>
        <w:t>determined by the ratio of the corresponding modulation orders. The spectral efficiency for the t</w:t>
      </w:r>
      <w:r w:rsidR="00023252">
        <w:rPr>
          <w:sz w:val="22"/>
          <w:szCs w:val="22"/>
          <w:lang w:eastAsia="zh-CN"/>
        </w:rPr>
        <w:t xml:space="preserve">wo intermediate 256QAM entries </w:t>
      </w:r>
      <w:r w:rsidR="00293C07">
        <w:rPr>
          <w:sz w:val="22"/>
          <w:szCs w:val="22"/>
          <w:lang w:eastAsia="zh-CN"/>
        </w:rPr>
        <w:t>was obtained by linear</w:t>
      </w:r>
      <w:r w:rsidR="00023252">
        <w:rPr>
          <w:sz w:val="22"/>
          <w:szCs w:val="22"/>
          <w:lang w:eastAsia="zh-CN"/>
        </w:rPr>
        <w:t xml:space="preserve"> interpolation.</w:t>
      </w:r>
    </w:p>
    <w:p w14:paraId="2AAAE2FA" w14:textId="3350CA4E" w:rsidR="00293C07" w:rsidRDefault="00293C07" w:rsidP="00293C07">
      <w:pPr>
        <w:ind w:firstLine="360"/>
        <w:jc w:val="both"/>
        <w:rPr>
          <w:sz w:val="22"/>
          <w:szCs w:val="22"/>
          <w:lang w:eastAsia="zh-CN"/>
        </w:rPr>
      </w:pPr>
      <w:r>
        <w:rPr>
          <w:sz w:val="22"/>
          <w:szCs w:val="22"/>
          <w:lang w:eastAsia="zh-CN"/>
        </w:rPr>
        <w:t>For 1024QAM</w:t>
      </w:r>
      <w:r w:rsidR="00023252">
        <w:rPr>
          <w:sz w:val="22"/>
          <w:szCs w:val="22"/>
          <w:lang w:eastAsia="zh-CN"/>
        </w:rPr>
        <w:t xml:space="preserve"> CQI</w:t>
      </w:r>
      <w:r>
        <w:rPr>
          <w:sz w:val="22"/>
          <w:szCs w:val="22"/>
          <w:lang w:eastAsia="zh-CN"/>
        </w:rPr>
        <w:t xml:space="preserve"> table we propose to adopt similar design principles, where two legacy CQI entries with CQI indices #8, #10, corresponding to CQI indices</w:t>
      </w:r>
      <w:r w:rsidR="00D83FEA">
        <w:rPr>
          <w:sz w:val="22"/>
          <w:szCs w:val="22"/>
          <w:lang w:eastAsia="zh-CN"/>
        </w:rPr>
        <w:t xml:space="preserve"> </w:t>
      </w:r>
      <w:r w:rsidR="0097367F">
        <w:rPr>
          <w:sz w:val="22"/>
          <w:szCs w:val="22"/>
          <w:lang w:eastAsia="zh-CN"/>
        </w:rPr>
        <w:t>#5, #7 in the 256QAM CQI table</w:t>
      </w:r>
      <w:r>
        <w:rPr>
          <w:sz w:val="22"/>
          <w:szCs w:val="22"/>
          <w:lang w:eastAsia="zh-CN"/>
        </w:rPr>
        <w:t xml:space="preserve"> are removed</w:t>
      </w:r>
      <w:r w:rsidR="0097367F">
        <w:rPr>
          <w:sz w:val="22"/>
          <w:szCs w:val="22"/>
          <w:lang w:eastAsia="zh-CN"/>
        </w:rPr>
        <w:t xml:space="preserve">. It should be noted that </w:t>
      </w:r>
      <w:r>
        <w:rPr>
          <w:sz w:val="22"/>
          <w:szCs w:val="22"/>
          <w:lang w:eastAsia="zh-CN"/>
        </w:rPr>
        <w:t>the highest CQI value for 256QAM</w:t>
      </w:r>
      <w:r w:rsidR="0097367F">
        <w:rPr>
          <w:sz w:val="22"/>
          <w:szCs w:val="22"/>
          <w:lang w:eastAsia="zh-CN"/>
        </w:rPr>
        <w:t xml:space="preserve"> (SE = 7.4063) outperforms 1024QAM CQI value with the same spectral efficiency according to the BLER results presented in Figure 1</w:t>
      </w:r>
      <w:r>
        <w:rPr>
          <w:sz w:val="22"/>
          <w:szCs w:val="22"/>
          <w:lang w:eastAsia="zh-CN"/>
        </w:rPr>
        <w:t xml:space="preserve">. </w:t>
      </w:r>
      <w:r w:rsidR="0097367F">
        <w:rPr>
          <w:sz w:val="22"/>
          <w:szCs w:val="22"/>
          <w:lang w:eastAsia="zh-CN"/>
        </w:rPr>
        <w:t>Therefore, it is not recommended to remove this CQI entry for 1024QAM support.</w:t>
      </w:r>
    </w:p>
    <w:p w14:paraId="3C0FDD12" w14:textId="77777777" w:rsidR="00B771F4" w:rsidRDefault="0097367F" w:rsidP="00B771F4">
      <w:pPr>
        <w:keepNext/>
        <w:ind w:firstLine="360"/>
        <w:jc w:val="center"/>
      </w:pPr>
      <w:r w:rsidRPr="0097367F">
        <w:rPr>
          <w:noProof/>
          <w:sz w:val="22"/>
          <w:szCs w:val="22"/>
          <w:lang w:val="en-US"/>
        </w:rPr>
        <w:lastRenderedPageBreak/>
        <w:drawing>
          <wp:inline distT="0" distB="0" distL="0" distR="0" wp14:anchorId="61CDF418" wp14:editId="717EDA17">
            <wp:extent cx="4298858" cy="32185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2152" cy="3220972"/>
                    </a:xfrm>
                    <a:prstGeom prst="rect">
                      <a:avLst/>
                    </a:prstGeom>
                    <a:noFill/>
                    <a:ln>
                      <a:noFill/>
                    </a:ln>
                  </pic:spPr>
                </pic:pic>
              </a:graphicData>
            </a:graphic>
          </wp:inline>
        </w:drawing>
      </w:r>
    </w:p>
    <w:p w14:paraId="53BA853E" w14:textId="290B0521" w:rsidR="0097367F" w:rsidRPr="00B771F4" w:rsidRDefault="00B771F4" w:rsidP="00B771F4">
      <w:pPr>
        <w:pStyle w:val="Caption"/>
        <w:jc w:val="center"/>
        <w:rPr>
          <w:rFonts w:ascii="Arial" w:hAnsi="Arial" w:cs="Arial"/>
          <w:sz w:val="22"/>
          <w:szCs w:val="22"/>
          <w:lang w:eastAsia="zh-CN"/>
        </w:rPr>
      </w:pPr>
      <w:r w:rsidRPr="00B771F4">
        <w:rPr>
          <w:rFonts w:ascii="Arial" w:hAnsi="Arial" w:cs="Arial"/>
        </w:rPr>
        <w:t xml:space="preserve">Figure </w:t>
      </w:r>
      <w:r w:rsidRPr="00B771F4">
        <w:rPr>
          <w:rFonts w:ascii="Arial" w:hAnsi="Arial" w:cs="Arial"/>
        </w:rPr>
        <w:fldChar w:fldCharType="begin"/>
      </w:r>
      <w:r w:rsidRPr="00B771F4">
        <w:rPr>
          <w:rFonts w:ascii="Arial" w:hAnsi="Arial" w:cs="Arial"/>
        </w:rPr>
        <w:instrText xml:space="preserve"> SEQ Figure \* ARABIC </w:instrText>
      </w:r>
      <w:r w:rsidRPr="00B771F4">
        <w:rPr>
          <w:rFonts w:ascii="Arial" w:hAnsi="Arial" w:cs="Arial"/>
        </w:rPr>
        <w:fldChar w:fldCharType="separate"/>
      </w:r>
      <w:r w:rsidRPr="00B771F4">
        <w:rPr>
          <w:rFonts w:ascii="Arial" w:hAnsi="Arial" w:cs="Arial"/>
          <w:noProof/>
        </w:rPr>
        <w:t>1</w:t>
      </w:r>
      <w:r w:rsidRPr="00B771F4">
        <w:rPr>
          <w:rFonts w:ascii="Arial" w:hAnsi="Arial" w:cs="Arial"/>
        </w:rPr>
        <w:fldChar w:fldCharType="end"/>
      </w:r>
      <w:r w:rsidRPr="00B771F4">
        <w:rPr>
          <w:rFonts w:ascii="Arial" w:hAnsi="Arial" w:cs="Arial"/>
        </w:rPr>
        <w:t xml:space="preserve"> Performance of 1024QAM and 512 QAM with SE = 7.4063</w:t>
      </w:r>
    </w:p>
    <w:p w14:paraId="3D6DD399" w14:textId="395B7670" w:rsidR="00B771F4" w:rsidRPr="00293C07" w:rsidRDefault="00B771F4" w:rsidP="00293C07">
      <w:pPr>
        <w:ind w:firstLine="360"/>
        <w:jc w:val="both"/>
        <w:rPr>
          <w:sz w:val="22"/>
          <w:szCs w:val="22"/>
          <w:lang w:eastAsia="zh-CN"/>
        </w:rPr>
      </w:pPr>
      <w:r>
        <w:rPr>
          <w:sz w:val="22"/>
          <w:szCs w:val="22"/>
          <w:lang w:eastAsia="zh-CN"/>
        </w:rPr>
        <w:t>The CQI entries removed from the legacy and 256QAM CQI tables to support 256QAM and 1024QAM modulations are illustrated in Table 1 and 2.</w:t>
      </w:r>
    </w:p>
    <w:p w14:paraId="5FC33C03" w14:textId="7BFE5B2F" w:rsidR="00293C07" w:rsidRPr="00E9040D" w:rsidRDefault="00293C07" w:rsidP="00293C07">
      <w:pPr>
        <w:pStyle w:val="TH"/>
      </w:pPr>
      <w:r>
        <w:t xml:space="preserve">Table 1: Illustration of the removed </w:t>
      </w:r>
      <w:r w:rsidR="005B1264">
        <w:t xml:space="preserve">CQI </w:t>
      </w:r>
      <w:r>
        <w:t xml:space="preserve">entries to support </w:t>
      </w:r>
      <w:r w:rsidR="005B1264">
        <w:t xml:space="preserve">CQI for </w:t>
      </w:r>
      <w:r>
        <w:t>256QAM and 1024QAM</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293C07" w:rsidRPr="00E9040D" w14:paraId="1F922334" w14:textId="77777777" w:rsidTr="00643863">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FE2328D" w14:textId="77777777" w:rsidR="00293C07" w:rsidRPr="00E9040D" w:rsidRDefault="00293C07" w:rsidP="00643863">
            <w:pPr>
              <w:pStyle w:val="TAH"/>
            </w:pPr>
            <w:r w:rsidRPr="00E9040D">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3BA47E8" w14:textId="77777777" w:rsidR="00293C07" w:rsidRPr="00E9040D" w:rsidRDefault="00293C07" w:rsidP="00643863">
            <w:pPr>
              <w:pStyle w:val="TAH"/>
            </w:pPr>
            <w:r w:rsidRPr="00E9040D">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C654C5A" w14:textId="77777777" w:rsidR="00293C07" w:rsidRPr="00E9040D" w:rsidRDefault="00293C07" w:rsidP="00643863">
            <w:pPr>
              <w:pStyle w:val="TAH"/>
            </w:pPr>
            <w:r w:rsidRPr="00E9040D">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52ECD97" w14:textId="77777777" w:rsidR="00293C07" w:rsidRPr="00E9040D" w:rsidRDefault="00293C07" w:rsidP="00643863">
            <w:pPr>
              <w:pStyle w:val="TAH"/>
            </w:pPr>
            <w:r w:rsidRPr="00E9040D">
              <w:t>efficiency</w:t>
            </w:r>
          </w:p>
        </w:tc>
      </w:tr>
      <w:tr w:rsidR="00293C07" w:rsidRPr="00E9040D" w14:paraId="47651885" w14:textId="77777777" w:rsidTr="00643863">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45D336B" w14:textId="77777777" w:rsidR="00293C07" w:rsidRPr="00E9040D" w:rsidRDefault="00293C07" w:rsidP="00643863">
            <w:pPr>
              <w:pStyle w:val="TAC"/>
            </w:pPr>
            <w:r w:rsidRPr="00E9040D">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468A6C2F" w14:textId="77777777" w:rsidR="00293C07" w:rsidRPr="00E9040D" w:rsidRDefault="00293C07" w:rsidP="00643863">
            <w:pPr>
              <w:pStyle w:val="TAC"/>
            </w:pPr>
            <w:r w:rsidRPr="00E9040D">
              <w:t>out of range</w:t>
            </w:r>
          </w:p>
        </w:tc>
      </w:tr>
      <w:tr w:rsidR="00293C07" w:rsidRPr="00E9040D" w14:paraId="5676001D"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6A912B" w14:textId="77777777" w:rsidR="00293C07" w:rsidRPr="00E9040D" w:rsidRDefault="00293C07" w:rsidP="00643863">
            <w:pPr>
              <w:pStyle w:val="TAC"/>
            </w:pPr>
            <w:r w:rsidRPr="00E9040D">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F4FD2D8" w14:textId="77777777" w:rsidR="00293C07" w:rsidRPr="00E9040D" w:rsidRDefault="00293C07" w:rsidP="00643863">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589975" w14:textId="77777777" w:rsidR="00293C07" w:rsidRPr="00E9040D" w:rsidRDefault="00293C07" w:rsidP="00643863">
            <w:pPr>
              <w:pStyle w:val="TAC"/>
            </w:pPr>
            <w:r w:rsidRPr="00E9040D">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6041A69" w14:textId="77777777" w:rsidR="00293C07" w:rsidRPr="00E9040D" w:rsidRDefault="00293C07" w:rsidP="00643863">
            <w:pPr>
              <w:pStyle w:val="TAC"/>
            </w:pPr>
            <w:r w:rsidRPr="00E9040D">
              <w:t>0.1523</w:t>
            </w:r>
          </w:p>
        </w:tc>
      </w:tr>
      <w:tr w:rsidR="00293C07" w:rsidRPr="00E9040D" w14:paraId="4DD50F21"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7EF4DCD" w14:textId="77777777" w:rsidR="00293C07" w:rsidRPr="00E9040D" w:rsidRDefault="00293C07" w:rsidP="00643863">
            <w:pPr>
              <w:pStyle w:val="TAC"/>
            </w:pPr>
            <w:r w:rsidRPr="00E9040D">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886F38" w14:textId="77777777" w:rsidR="00293C07" w:rsidRPr="00352054" w:rsidRDefault="00293C07" w:rsidP="00643863">
            <w:pPr>
              <w:pStyle w:val="TAC"/>
              <w:rPr>
                <w:highlight w:val="yellow"/>
              </w:rPr>
            </w:pPr>
            <w:r w:rsidRPr="00352054">
              <w:rPr>
                <w:highlight w:val="yellow"/>
              </w:rPr>
              <w:t>Q</w:t>
            </w:r>
            <w:r w:rsidRPr="00352054">
              <w:rPr>
                <w:rFonts w:hint="eastAsia"/>
                <w:highlight w:val="yellow"/>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71F5E3B" w14:textId="77777777" w:rsidR="00293C07" w:rsidRPr="00352054" w:rsidRDefault="00293C07" w:rsidP="00643863">
            <w:pPr>
              <w:pStyle w:val="TAC"/>
              <w:rPr>
                <w:highlight w:val="yellow"/>
              </w:rPr>
            </w:pPr>
            <w:r w:rsidRPr="00352054">
              <w:rPr>
                <w:highlight w:val="yellow"/>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6EE1B1" w14:textId="77777777" w:rsidR="00293C07" w:rsidRPr="00352054" w:rsidRDefault="00293C07" w:rsidP="00643863">
            <w:pPr>
              <w:pStyle w:val="TAC"/>
              <w:rPr>
                <w:highlight w:val="yellow"/>
              </w:rPr>
            </w:pPr>
            <w:r w:rsidRPr="00352054">
              <w:rPr>
                <w:highlight w:val="yellow"/>
              </w:rPr>
              <w:t>0.2344</w:t>
            </w:r>
          </w:p>
        </w:tc>
      </w:tr>
      <w:tr w:rsidR="00293C07" w:rsidRPr="00E9040D" w14:paraId="0045F821"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B237F0" w14:textId="77777777" w:rsidR="00293C07" w:rsidRPr="00E9040D" w:rsidRDefault="00293C07" w:rsidP="00643863">
            <w:pPr>
              <w:pStyle w:val="TAC"/>
            </w:pPr>
            <w:r w:rsidRPr="00E9040D">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D18A896" w14:textId="77777777" w:rsidR="00293C07" w:rsidRPr="00E9040D" w:rsidRDefault="00293C07" w:rsidP="00643863">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085764" w14:textId="77777777" w:rsidR="00293C07" w:rsidRPr="00E9040D" w:rsidRDefault="00293C07" w:rsidP="00643863">
            <w:pPr>
              <w:pStyle w:val="TAC"/>
            </w:pPr>
            <w:r w:rsidRPr="00E9040D">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0D5A17" w14:textId="77777777" w:rsidR="00293C07" w:rsidRPr="00E9040D" w:rsidRDefault="00293C07" w:rsidP="00643863">
            <w:pPr>
              <w:pStyle w:val="TAC"/>
            </w:pPr>
            <w:r w:rsidRPr="00E9040D">
              <w:t>0.3770</w:t>
            </w:r>
          </w:p>
        </w:tc>
      </w:tr>
      <w:tr w:rsidR="00293C07" w:rsidRPr="00E9040D" w14:paraId="2DB45E60"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4CC050" w14:textId="77777777" w:rsidR="00293C07" w:rsidRPr="00E9040D" w:rsidRDefault="00293C07" w:rsidP="00643863">
            <w:pPr>
              <w:pStyle w:val="TAC"/>
            </w:pPr>
            <w:r w:rsidRPr="00E9040D">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67A8AFD" w14:textId="77777777" w:rsidR="00293C07" w:rsidRPr="00352054" w:rsidRDefault="00293C07" w:rsidP="00643863">
            <w:pPr>
              <w:pStyle w:val="TAC"/>
              <w:rPr>
                <w:highlight w:val="yellow"/>
              </w:rPr>
            </w:pPr>
            <w:r w:rsidRPr="00352054">
              <w:rPr>
                <w:highlight w:val="yellow"/>
              </w:rPr>
              <w:t>Q</w:t>
            </w:r>
            <w:r w:rsidRPr="00352054">
              <w:rPr>
                <w:rFonts w:hint="eastAsia"/>
                <w:highlight w:val="yellow"/>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632F085" w14:textId="77777777" w:rsidR="00293C07" w:rsidRPr="00352054" w:rsidRDefault="00293C07" w:rsidP="00643863">
            <w:pPr>
              <w:pStyle w:val="TAC"/>
              <w:rPr>
                <w:highlight w:val="yellow"/>
              </w:rPr>
            </w:pPr>
            <w:r w:rsidRPr="00352054">
              <w:rPr>
                <w:highlight w:val="yellow"/>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B41FDD9" w14:textId="77777777" w:rsidR="00293C07" w:rsidRPr="00352054" w:rsidRDefault="00293C07" w:rsidP="00643863">
            <w:pPr>
              <w:pStyle w:val="TAC"/>
              <w:rPr>
                <w:highlight w:val="yellow"/>
              </w:rPr>
            </w:pPr>
            <w:r w:rsidRPr="00352054">
              <w:rPr>
                <w:highlight w:val="yellow"/>
              </w:rPr>
              <w:t>0.6016</w:t>
            </w:r>
          </w:p>
        </w:tc>
      </w:tr>
      <w:tr w:rsidR="00293C07" w:rsidRPr="00E9040D" w14:paraId="0FA45290"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955C1E" w14:textId="77777777" w:rsidR="00293C07" w:rsidRPr="00E9040D" w:rsidRDefault="00293C07" w:rsidP="00643863">
            <w:pPr>
              <w:pStyle w:val="TAC"/>
            </w:pPr>
            <w:r w:rsidRPr="00E9040D">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BFBE389" w14:textId="77777777" w:rsidR="00293C07" w:rsidRPr="00E9040D" w:rsidRDefault="00293C07" w:rsidP="00643863">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54C353" w14:textId="77777777" w:rsidR="00293C07" w:rsidRPr="00E9040D" w:rsidRDefault="00293C07" w:rsidP="00643863">
            <w:pPr>
              <w:pStyle w:val="TAC"/>
            </w:pPr>
            <w:r w:rsidRPr="00E9040D">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D64F13" w14:textId="77777777" w:rsidR="00293C07" w:rsidRPr="00E9040D" w:rsidRDefault="00293C07" w:rsidP="00643863">
            <w:pPr>
              <w:pStyle w:val="TAC"/>
            </w:pPr>
            <w:r w:rsidRPr="00E9040D">
              <w:t>0.8770</w:t>
            </w:r>
          </w:p>
        </w:tc>
      </w:tr>
      <w:tr w:rsidR="00293C07" w:rsidRPr="00E9040D" w14:paraId="1226C5DB" w14:textId="77777777" w:rsidTr="0064386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E001CCE" w14:textId="77777777" w:rsidR="00293C07" w:rsidRPr="00E9040D" w:rsidRDefault="00293C07" w:rsidP="00643863">
            <w:pPr>
              <w:pStyle w:val="TAC"/>
            </w:pPr>
            <w:r w:rsidRPr="00E9040D">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555DD10B" w14:textId="77777777" w:rsidR="00293C07" w:rsidRPr="00352054" w:rsidRDefault="00293C07" w:rsidP="00643863">
            <w:pPr>
              <w:pStyle w:val="TAC"/>
              <w:rPr>
                <w:highlight w:val="yellow"/>
              </w:rPr>
            </w:pPr>
            <w:r w:rsidRPr="00352054">
              <w:rPr>
                <w:highlight w:val="yellow"/>
              </w:rPr>
              <w:t>Q</w:t>
            </w:r>
            <w:r w:rsidRPr="00352054">
              <w:rPr>
                <w:rFonts w:hint="eastAsia"/>
                <w:highlight w:val="yellow"/>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B297468" w14:textId="77777777" w:rsidR="00293C07" w:rsidRPr="00352054" w:rsidRDefault="00293C07" w:rsidP="00643863">
            <w:pPr>
              <w:pStyle w:val="TAC"/>
              <w:rPr>
                <w:highlight w:val="yellow"/>
              </w:rPr>
            </w:pPr>
            <w:r w:rsidRPr="00352054">
              <w:rPr>
                <w:highlight w:val="yellow"/>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063725A" w14:textId="77777777" w:rsidR="00293C07" w:rsidRPr="00352054" w:rsidRDefault="00293C07" w:rsidP="00643863">
            <w:pPr>
              <w:pStyle w:val="TAC"/>
              <w:rPr>
                <w:highlight w:val="yellow"/>
              </w:rPr>
            </w:pPr>
            <w:r w:rsidRPr="00352054">
              <w:rPr>
                <w:highlight w:val="yellow"/>
              </w:rPr>
              <w:t>1.1758</w:t>
            </w:r>
          </w:p>
        </w:tc>
      </w:tr>
      <w:tr w:rsidR="00293C07" w:rsidRPr="00E9040D" w14:paraId="5B1B5E58"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813042" w14:textId="77777777" w:rsidR="00293C07" w:rsidRPr="00E9040D" w:rsidRDefault="00293C07" w:rsidP="00643863">
            <w:pPr>
              <w:pStyle w:val="TAC"/>
            </w:pPr>
            <w:r w:rsidRPr="00E9040D">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B253BAE" w14:textId="77777777" w:rsidR="00293C07" w:rsidRPr="00E9040D" w:rsidRDefault="00293C07" w:rsidP="00643863">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E6F44AB" w14:textId="77777777" w:rsidR="00293C07" w:rsidRPr="00E9040D" w:rsidRDefault="00293C07" w:rsidP="00643863">
            <w:pPr>
              <w:pStyle w:val="TAC"/>
            </w:pPr>
            <w:r w:rsidRPr="00E9040D">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DAA58BF" w14:textId="77777777" w:rsidR="00293C07" w:rsidRPr="00E9040D" w:rsidRDefault="00293C07" w:rsidP="00643863">
            <w:pPr>
              <w:pStyle w:val="TAC"/>
            </w:pPr>
            <w:r w:rsidRPr="00E9040D">
              <w:t>1.4766</w:t>
            </w:r>
          </w:p>
        </w:tc>
      </w:tr>
      <w:tr w:rsidR="00293C07" w:rsidRPr="00E9040D" w14:paraId="47AC8347"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3FF3055" w14:textId="77777777" w:rsidR="00293C07" w:rsidRPr="00E9040D" w:rsidRDefault="00293C07" w:rsidP="00643863">
            <w:pPr>
              <w:pStyle w:val="TAC"/>
            </w:pPr>
            <w:r w:rsidRPr="00E9040D">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FEE08F8" w14:textId="77777777" w:rsidR="00293C07" w:rsidRPr="00352054" w:rsidRDefault="00293C07" w:rsidP="00643863">
            <w:pPr>
              <w:pStyle w:val="TAC"/>
              <w:rPr>
                <w:highlight w:val="yellow"/>
              </w:rPr>
            </w:pPr>
            <w:r w:rsidRPr="00352054">
              <w:rPr>
                <w:highlight w:val="yellow"/>
              </w:rPr>
              <w:t>16Q</w:t>
            </w:r>
            <w:r w:rsidRPr="00352054">
              <w:rPr>
                <w:rFonts w:hint="eastAsia"/>
                <w:highlight w:val="yellow"/>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DACEA2" w14:textId="77777777" w:rsidR="00293C07" w:rsidRPr="00352054" w:rsidRDefault="00293C07" w:rsidP="00643863">
            <w:pPr>
              <w:pStyle w:val="TAC"/>
              <w:rPr>
                <w:highlight w:val="yellow"/>
              </w:rPr>
            </w:pPr>
            <w:r w:rsidRPr="00352054">
              <w:rPr>
                <w:highlight w:val="yellow"/>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A361410" w14:textId="77777777" w:rsidR="00293C07" w:rsidRPr="00352054" w:rsidRDefault="00293C07" w:rsidP="00643863">
            <w:pPr>
              <w:pStyle w:val="TAC"/>
              <w:rPr>
                <w:highlight w:val="yellow"/>
              </w:rPr>
            </w:pPr>
            <w:r w:rsidRPr="00352054">
              <w:rPr>
                <w:highlight w:val="yellow"/>
              </w:rPr>
              <w:t>1.9141</w:t>
            </w:r>
          </w:p>
        </w:tc>
      </w:tr>
      <w:tr w:rsidR="00293C07" w:rsidRPr="00E9040D" w14:paraId="61432C14" w14:textId="77777777" w:rsidTr="0064386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0350FFD" w14:textId="77777777" w:rsidR="00293C07" w:rsidRPr="00E9040D" w:rsidRDefault="00293C07" w:rsidP="00643863">
            <w:pPr>
              <w:pStyle w:val="TAC"/>
            </w:pPr>
            <w:r w:rsidRPr="00E9040D">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EB3248B" w14:textId="77777777" w:rsidR="00293C07" w:rsidRPr="00E9040D" w:rsidRDefault="00293C07" w:rsidP="00643863">
            <w:pPr>
              <w:pStyle w:val="TAC"/>
            </w:pPr>
            <w:r w:rsidRPr="00E9040D">
              <w:t>16Q</w:t>
            </w:r>
            <w:r w:rsidRPr="00E9040D">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98DB4D9" w14:textId="77777777" w:rsidR="00293C07" w:rsidRPr="00E9040D" w:rsidRDefault="00293C07" w:rsidP="00643863">
            <w:pPr>
              <w:pStyle w:val="TAC"/>
            </w:pPr>
            <w:r w:rsidRPr="00E9040D">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C5FC631" w14:textId="77777777" w:rsidR="00293C07" w:rsidRPr="00E9040D" w:rsidRDefault="00293C07" w:rsidP="00643863">
            <w:pPr>
              <w:pStyle w:val="TAC"/>
            </w:pPr>
            <w:r w:rsidRPr="00E9040D">
              <w:t>2.4063</w:t>
            </w:r>
          </w:p>
        </w:tc>
      </w:tr>
      <w:tr w:rsidR="00293C07" w:rsidRPr="00E9040D" w14:paraId="4B84124D"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FED2C8" w14:textId="77777777" w:rsidR="00293C07" w:rsidRPr="00CC214F" w:rsidRDefault="00293C07" w:rsidP="00643863">
            <w:pPr>
              <w:pStyle w:val="TAC"/>
            </w:pPr>
            <w:r w:rsidRPr="00CC214F">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2E9227E" w14:textId="77777777" w:rsidR="00293C07" w:rsidRPr="00CC214F" w:rsidRDefault="00293C07" w:rsidP="00643863">
            <w:pPr>
              <w:pStyle w:val="TAC"/>
            </w:pPr>
            <w:r w:rsidRPr="00CC214F">
              <w:t>64Q</w:t>
            </w:r>
            <w:r w:rsidRPr="00CC214F">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DCFB77" w14:textId="77777777" w:rsidR="00293C07" w:rsidRPr="00CC214F" w:rsidRDefault="00293C07" w:rsidP="00643863">
            <w:pPr>
              <w:pStyle w:val="TAC"/>
            </w:pPr>
            <w:r w:rsidRPr="00CC214F">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A7C6D7" w14:textId="77777777" w:rsidR="00293C07" w:rsidRPr="00CC214F" w:rsidRDefault="00293C07" w:rsidP="00643863">
            <w:pPr>
              <w:pStyle w:val="TAC"/>
            </w:pPr>
            <w:r w:rsidRPr="00CC214F">
              <w:t>2.7305</w:t>
            </w:r>
          </w:p>
        </w:tc>
      </w:tr>
      <w:tr w:rsidR="00293C07" w:rsidRPr="00E9040D" w14:paraId="68DFA81F"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BEF8E7" w14:textId="77777777" w:rsidR="00293C07" w:rsidRPr="00E9040D" w:rsidRDefault="00293C07" w:rsidP="00643863">
            <w:pPr>
              <w:pStyle w:val="TAC"/>
            </w:pPr>
            <w:r w:rsidRPr="00E9040D">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D5F8318" w14:textId="77777777" w:rsidR="00293C07" w:rsidRPr="00E9040D" w:rsidRDefault="00293C07" w:rsidP="00643863">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350D01" w14:textId="77777777" w:rsidR="00293C07" w:rsidRPr="00E9040D" w:rsidRDefault="00293C07" w:rsidP="00643863">
            <w:pPr>
              <w:pStyle w:val="TAC"/>
            </w:pPr>
            <w:r w:rsidRPr="00E9040D">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40BEAC" w14:textId="77777777" w:rsidR="00293C07" w:rsidRPr="00E9040D" w:rsidRDefault="00293C07" w:rsidP="00643863">
            <w:pPr>
              <w:pStyle w:val="TAC"/>
            </w:pPr>
            <w:r w:rsidRPr="00E9040D">
              <w:t>3.3223</w:t>
            </w:r>
          </w:p>
        </w:tc>
      </w:tr>
      <w:tr w:rsidR="00293C07" w:rsidRPr="00E9040D" w14:paraId="1B8E299A"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418CB8" w14:textId="77777777" w:rsidR="00293C07" w:rsidRPr="00E9040D" w:rsidRDefault="00293C07" w:rsidP="00643863">
            <w:pPr>
              <w:pStyle w:val="TAC"/>
            </w:pPr>
            <w:r w:rsidRPr="00E9040D">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8C0586B" w14:textId="77777777" w:rsidR="00293C07" w:rsidRPr="00E9040D" w:rsidRDefault="00293C07" w:rsidP="00643863">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60CD816" w14:textId="77777777" w:rsidR="00293C07" w:rsidRPr="00E9040D" w:rsidRDefault="00293C07" w:rsidP="00643863">
            <w:pPr>
              <w:pStyle w:val="TAC"/>
            </w:pPr>
            <w:r w:rsidRPr="00E9040D">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5CAAE51" w14:textId="77777777" w:rsidR="00293C07" w:rsidRPr="00E9040D" w:rsidRDefault="00293C07" w:rsidP="00643863">
            <w:pPr>
              <w:pStyle w:val="TAC"/>
            </w:pPr>
            <w:r w:rsidRPr="00E9040D">
              <w:t>3.9023</w:t>
            </w:r>
          </w:p>
        </w:tc>
      </w:tr>
      <w:tr w:rsidR="00293C07" w:rsidRPr="00E9040D" w14:paraId="6E5A83E5"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DEBA0F" w14:textId="77777777" w:rsidR="00293C07" w:rsidRPr="00E9040D" w:rsidRDefault="00293C07" w:rsidP="00643863">
            <w:pPr>
              <w:pStyle w:val="TAC"/>
            </w:pPr>
            <w:r w:rsidRPr="00E9040D">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694A55E" w14:textId="77777777" w:rsidR="00293C07" w:rsidRPr="00E9040D" w:rsidRDefault="00293C07" w:rsidP="00643863">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F98F1C6" w14:textId="77777777" w:rsidR="00293C07" w:rsidRPr="00E9040D" w:rsidRDefault="00293C07" w:rsidP="00643863">
            <w:pPr>
              <w:pStyle w:val="TAC"/>
            </w:pPr>
            <w:r w:rsidRPr="00E9040D">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7FFEB0" w14:textId="77777777" w:rsidR="00293C07" w:rsidRPr="00E9040D" w:rsidRDefault="00293C07" w:rsidP="00643863">
            <w:pPr>
              <w:pStyle w:val="TAC"/>
            </w:pPr>
            <w:r w:rsidRPr="00E9040D">
              <w:t>4.5234</w:t>
            </w:r>
          </w:p>
        </w:tc>
      </w:tr>
      <w:tr w:rsidR="00293C07" w:rsidRPr="00E9040D" w14:paraId="6E81144A"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82DFDB" w14:textId="77777777" w:rsidR="00293C07" w:rsidRPr="00E9040D" w:rsidRDefault="00293C07" w:rsidP="00643863">
            <w:pPr>
              <w:pStyle w:val="TAC"/>
            </w:pPr>
            <w:r w:rsidRPr="00E9040D">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4D28B2F" w14:textId="77777777" w:rsidR="00293C07" w:rsidRPr="00E9040D" w:rsidRDefault="00293C07" w:rsidP="00643863">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324D83" w14:textId="77777777" w:rsidR="00293C07" w:rsidRPr="00E9040D" w:rsidRDefault="00293C07" w:rsidP="00643863">
            <w:pPr>
              <w:pStyle w:val="TAC"/>
            </w:pPr>
            <w:r w:rsidRPr="00E9040D">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0D4605A" w14:textId="77777777" w:rsidR="00293C07" w:rsidRPr="00E9040D" w:rsidRDefault="00293C07" w:rsidP="00643863">
            <w:pPr>
              <w:pStyle w:val="TAC"/>
            </w:pPr>
            <w:r w:rsidRPr="00E9040D">
              <w:t>5.1152</w:t>
            </w:r>
          </w:p>
        </w:tc>
      </w:tr>
      <w:tr w:rsidR="00293C07" w:rsidRPr="00E9040D" w14:paraId="29CD3ABC"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F4528B" w14:textId="77777777" w:rsidR="00293C07" w:rsidRPr="00E9040D" w:rsidRDefault="00293C07" w:rsidP="00643863">
            <w:pPr>
              <w:pStyle w:val="TAC"/>
            </w:pPr>
            <w:r w:rsidRPr="00E9040D">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0F8706" w14:textId="77777777" w:rsidR="00293C07" w:rsidRPr="00E9040D" w:rsidRDefault="00293C07" w:rsidP="00643863">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BBB390" w14:textId="77777777" w:rsidR="00293C07" w:rsidRPr="00E9040D" w:rsidRDefault="00293C07" w:rsidP="00643863">
            <w:pPr>
              <w:pStyle w:val="TAC"/>
            </w:pPr>
            <w:r w:rsidRPr="00E9040D">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E498F8" w14:textId="77777777" w:rsidR="00293C07" w:rsidRPr="00E9040D" w:rsidRDefault="00293C07" w:rsidP="00643863">
            <w:pPr>
              <w:pStyle w:val="TAC"/>
            </w:pPr>
            <w:r w:rsidRPr="00E9040D">
              <w:t>5.5547</w:t>
            </w:r>
          </w:p>
        </w:tc>
      </w:tr>
    </w:tbl>
    <w:p w14:paraId="41531391" w14:textId="77777777" w:rsidR="00293C07" w:rsidRDefault="00293C07" w:rsidP="005B1264">
      <w:pPr>
        <w:pStyle w:val="ListParagraph"/>
        <w:ind w:left="1080"/>
      </w:pPr>
    </w:p>
    <w:p w14:paraId="42C27A02" w14:textId="0D617735" w:rsidR="005B1264" w:rsidRDefault="005B1264" w:rsidP="005B1264">
      <w:pPr>
        <w:pStyle w:val="TH"/>
      </w:pPr>
      <w:r>
        <w:lastRenderedPageBreak/>
        <w:t>Table 2: Illustration of the removed entries to support CQI for 1024QAM</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B1264" w:rsidRPr="00B21191" w14:paraId="2A95064C" w14:textId="77777777" w:rsidTr="00643863">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2880B9F" w14:textId="77777777" w:rsidR="005B1264" w:rsidRPr="00B21191" w:rsidRDefault="005B1264" w:rsidP="00643863">
            <w:pPr>
              <w:keepNext/>
              <w:keepLines/>
              <w:spacing w:after="0"/>
              <w:jc w:val="center"/>
              <w:rPr>
                <w:rFonts w:ascii="Arial" w:hAnsi="Arial"/>
                <w:b/>
                <w:sz w:val="18"/>
              </w:rPr>
            </w:pPr>
            <w:r w:rsidRPr="00B21191">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832C2A2" w14:textId="77777777" w:rsidR="005B1264" w:rsidRPr="00B21191" w:rsidRDefault="005B1264" w:rsidP="00643863">
            <w:pPr>
              <w:keepNext/>
              <w:keepLines/>
              <w:spacing w:after="0"/>
              <w:jc w:val="center"/>
              <w:rPr>
                <w:rFonts w:ascii="Arial" w:hAnsi="Arial"/>
                <w:b/>
                <w:sz w:val="18"/>
              </w:rPr>
            </w:pPr>
            <w:r w:rsidRPr="00B21191">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E617B98" w14:textId="77777777" w:rsidR="005B1264" w:rsidRPr="00B21191" w:rsidRDefault="005B1264" w:rsidP="00643863">
            <w:pPr>
              <w:keepNext/>
              <w:keepLines/>
              <w:spacing w:after="0"/>
              <w:jc w:val="center"/>
              <w:rPr>
                <w:rFonts w:ascii="Arial" w:hAnsi="Arial"/>
                <w:b/>
                <w:sz w:val="18"/>
              </w:rPr>
            </w:pPr>
            <w:r w:rsidRPr="00B21191">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CCF5FA5" w14:textId="77777777" w:rsidR="005B1264" w:rsidRPr="00B21191" w:rsidRDefault="005B1264" w:rsidP="00643863">
            <w:pPr>
              <w:keepNext/>
              <w:keepLines/>
              <w:spacing w:after="0"/>
              <w:jc w:val="center"/>
              <w:rPr>
                <w:rFonts w:ascii="Arial" w:hAnsi="Arial"/>
                <w:b/>
                <w:sz w:val="18"/>
              </w:rPr>
            </w:pPr>
            <w:r w:rsidRPr="00B21191">
              <w:rPr>
                <w:rFonts w:ascii="Arial" w:hAnsi="Arial"/>
                <w:b/>
                <w:sz w:val="18"/>
              </w:rPr>
              <w:t>efficiency</w:t>
            </w:r>
          </w:p>
        </w:tc>
      </w:tr>
      <w:tr w:rsidR="005B1264" w:rsidRPr="00B21191" w14:paraId="762600E5" w14:textId="77777777" w:rsidTr="00643863">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1F64C8" w14:textId="77777777" w:rsidR="005B1264" w:rsidRPr="00B21191" w:rsidRDefault="005B1264" w:rsidP="00643863">
            <w:pPr>
              <w:keepNext/>
              <w:keepLines/>
              <w:spacing w:after="0"/>
              <w:jc w:val="center"/>
              <w:rPr>
                <w:rFonts w:ascii="Arial" w:hAnsi="Arial"/>
                <w:sz w:val="18"/>
              </w:rPr>
            </w:pPr>
            <w:r w:rsidRPr="00B21191">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796A17F5" w14:textId="77777777" w:rsidR="005B1264" w:rsidRPr="00B21191" w:rsidRDefault="005B1264" w:rsidP="00643863">
            <w:pPr>
              <w:keepNext/>
              <w:keepLines/>
              <w:spacing w:after="0"/>
              <w:jc w:val="center"/>
              <w:rPr>
                <w:rFonts w:ascii="Arial" w:hAnsi="Arial"/>
                <w:sz w:val="18"/>
              </w:rPr>
            </w:pPr>
            <w:r w:rsidRPr="00B21191">
              <w:rPr>
                <w:rFonts w:ascii="Arial" w:hAnsi="Arial"/>
                <w:sz w:val="18"/>
              </w:rPr>
              <w:t>out of range</w:t>
            </w:r>
          </w:p>
        </w:tc>
      </w:tr>
      <w:tr w:rsidR="005B1264" w:rsidRPr="00B21191" w14:paraId="3805ACE3"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FD4ACD" w14:textId="77777777" w:rsidR="005B1264" w:rsidRPr="00B21191" w:rsidRDefault="005B1264" w:rsidP="00643863">
            <w:pPr>
              <w:keepNext/>
              <w:keepLines/>
              <w:spacing w:after="0"/>
              <w:jc w:val="center"/>
              <w:rPr>
                <w:rFonts w:ascii="Arial" w:hAnsi="Arial"/>
                <w:sz w:val="18"/>
              </w:rPr>
            </w:pPr>
            <w:r w:rsidRPr="00B21191">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22B6CD1"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6FA7FAA"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300929F"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0.1523 </w:t>
            </w:r>
          </w:p>
        </w:tc>
      </w:tr>
      <w:tr w:rsidR="005B1264" w:rsidRPr="00B21191" w14:paraId="610B86D3"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C6531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F6F406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07549D"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45DBB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0.3770 </w:t>
            </w:r>
          </w:p>
        </w:tc>
      </w:tr>
      <w:tr w:rsidR="005B1264" w:rsidRPr="00B21191" w14:paraId="7318CF46"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402A17" w14:textId="77777777" w:rsidR="005B1264" w:rsidRPr="00B21191" w:rsidRDefault="005B1264" w:rsidP="00643863">
            <w:pPr>
              <w:keepNext/>
              <w:keepLines/>
              <w:spacing w:after="0"/>
              <w:jc w:val="center"/>
              <w:rPr>
                <w:rFonts w:ascii="Arial" w:hAnsi="Arial"/>
                <w:sz w:val="18"/>
              </w:rPr>
            </w:pPr>
            <w:r w:rsidRPr="00B21191">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9B7B3D"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D3A68E"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FA975C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0.8770 </w:t>
            </w:r>
          </w:p>
        </w:tc>
      </w:tr>
      <w:tr w:rsidR="005B1264" w:rsidRPr="00B21191" w14:paraId="0204E76E"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D4AB2A" w14:textId="77777777" w:rsidR="005B1264" w:rsidRPr="00B21191" w:rsidRDefault="005B1264" w:rsidP="00643863">
            <w:pPr>
              <w:keepNext/>
              <w:keepLines/>
              <w:spacing w:after="0"/>
              <w:jc w:val="center"/>
              <w:rPr>
                <w:rFonts w:ascii="Arial" w:hAnsi="Arial"/>
                <w:sz w:val="18"/>
              </w:rPr>
            </w:pPr>
            <w:r w:rsidRPr="00B21191">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EB7321E"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0A63CB"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AA333BF"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1.4766 </w:t>
            </w:r>
          </w:p>
        </w:tc>
      </w:tr>
      <w:tr w:rsidR="005B1264" w:rsidRPr="00B21191" w14:paraId="6BCC3D2D"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2F0D8D"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527A29B"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95F09E"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3CD535"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1.9141 </w:t>
            </w:r>
          </w:p>
        </w:tc>
      </w:tr>
      <w:tr w:rsidR="005B1264" w:rsidRPr="00B21191" w14:paraId="2BBE9E4D" w14:textId="77777777" w:rsidTr="0064386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553C8E8" w14:textId="77777777" w:rsidR="005B1264" w:rsidRPr="00B21191" w:rsidRDefault="005B1264" w:rsidP="00643863">
            <w:pPr>
              <w:keepNext/>
              <w:keepLines/>
              <w:spacing w:after="0"/>
              <w:jc w:val="center"/>
              <w:rPr>
                <w:rFonts w:ascii="Arial" w:hAnsi="Arial"/>
                <w:sz w:val="18"/>
              </w:rPr>
            </w:pPr>
            <w:r w:rsidRPr="00B21191">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A4F32F0"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B62060A"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A8E9A34"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2.4063 </w:t>
            </w:r>
          </w:p>
        </w:tc>
      </w:tr>
      <w:tr w:rsidR="005B1264" w:rsidRPr="00B21191" w14:paraId="51F150AE"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CBA88B"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0DBBA9"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3E4E9BB"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E792A3" w14:textId="77777777" w:rsidR="005B1264" w:rsidRPr="00352054" w:rsidRDefault="005B1264" w:rsidP="00643863">
            <w:pPr>
              <w:keepNext/>
              <w:keepLines/>
              <w:spacing w:after="0"/>
              <w:jc w:val="center"/>
              <w:rPr>
                <w:rFonts w:ascii="Arial" w:hAnsi="Arial"/>
                <w:sz w:val="18"/>
                <w:highlight w:val="yellow"/>
              </w:rPr>
            </w:pPr>
            <w:r w:rsidRPr="00352054">
              <w:rPr>
                <w:rFonts w:ascii="Arial" w:hAnsi="Arial"/>
                <w:sz w:val="18"/>
                <w:highlight w:val="yellow"/>
              </w:rPr>
              <w:t xml:space="preserve">2.7305 </w:t>
            </w:r>
          </w:p>
        </w:tc>
      </w:tr>
      <w:tr w:rsidR="005B1264" w:rsidRPr="00B21191" w14:paraId="2CD1D84E"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B0F868" w14:textId="77777777" w:rsidR="005B1264" w:rsidRPr="00B21191" w:rsidRDefault="005B1264" w:rsidP="00643863">
            <w:pPr>
              <w:keepNext/>
              <w:keepLines/>
              <w:spacing w:after="0"/>
              <w:jc w:val="center"/>
              <w:rPr>
                <w:rFonts w:ascii="Arial" w:hAnsi="Arial"/>
                <w:sz w:val="18"/>
              </w:rPr>
            </w:pPr>
            <w:r w:rsidRPr="00B21191">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D367569"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D432FD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58FE85B"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3.3223 </w:t>
            </w:r>
          </w:p>
        </w:tc>
      </w:tr>
      <w:tr w:rsidR="005B1264" w:rsidRPr="00B21191" w14:paraId="6F338570" w14:textId="77777777" w:rsidTr="0064386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963FBE2" w14:textId="77777777" w:rsidR="005B1264" w:rsidRPr="00B21191" w:rsidRDefault="005B1264" w:rsidP="00643863">
            <w:pPr>
              <w:keepNext/>
              <w:keepLines/>
              <w:spacing w:after="0"/>
              <w:jc w:val="center"/>
              <w:rPr>
                <w:rFonts w:ascii="Arial" w:hAnsi="Arial"/>
                <w:sz w:val="18"/>
              </w:rPr>
            </w:pPr>
            <w:r w:rsidRPr="00B21191">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5BC2D4E2"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C6DBC64"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8E11D72"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3.9023 </w:t>
            </w:r>
          </w:p>
        </w:tc>
      </w:tr>
      <w:tr w:rsidR="005B1264" w:rsidRPr="00B21191" w14:paraId="29C0EC07"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93109A" w14:textId="77777777" w:rsidR="005B1264" w:rsidRPr="00B21191" w:rsidRDefault="005B1264" w:rsidP="00643863">
            <w:pPr>
              <w:keepNext/>
              <w:keepLines/>
              <w:spacing w:after="0"/>
              <w:jc w:val="center"/>
              <w:rPr>
                <w:rFonts w:ascii="Arial" w:hAnsi="Arial"/>
                <w:sz w:val="18"/>
              </w:rPr>
            </w:pPr>
            <w:r w:rsidRPr="00B21191">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2F0A19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74CA52"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826DF3"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4.5234 </w:t>
            </w:r>
          </w:p>
        </w:tc>
      </w:tr>
      <w:tr w:rsidR="005B1264" w:rsidRPr="00B21191" w14:paraId="572CB429"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2B9FD5" w14:textId="77777777" w:rsidR="005B1264" w:rsidRPr="00B21191" w:rsidRDefault="005B1264" w:rsidP="00643863">
            <w:pPr>
              <w:keepNext/>
              <w:keepLines/>
              <w:spacing w:after="0"/>
              <w:jc w:val="center"/>
              <w:rPr>
                <w:rFonts w:ascii="Arial" w:hAnsi="Arial"/>
                <w:sz w:val="18"/>
              </w:rPr>
            </w:pPr>
            <w:r w:rsidRPr="00B21191">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99F9FA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BBD558A"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987509E"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5.1152 </w:t>
            </w:r>
          </w:p>
        </w:tc>
      </w:tr>
      <w:tr w:rsidR="005B1264" w:rsidRPr="00B21191" w14:paraId="49FC8932"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085EF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130DE70"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D22FF3"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C865F22"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5.5547 </w:t>
            </w:r>
          </w:p>
        </w:tc>
      </w:tr>
      <w:tr w:rsidR="005B1264" w:rsidRPr="00B21191" w14:paraId="46E8B9E8"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282817" w14:textId="77777777" w:rsidR="005B1264" w:rsidRPr="00B21191" w:rsidRDefault="005B1264" w:rsidP="00643863">
            <w:pPr>
              <w:keepNext/>
              <w:keepLines/>
              <w:spacing w:after="0"/>
              <w:jc w:val="center"/>
              <w:rPr>
                <w:rFonts w:ascii="Arial" w:hAnsi="Arial"/>
                <w:sz w:val="18"/>
              </w:rPr>
            </w:pPr>
            <w:r w:rsidRPr="00B21191">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796EDE5"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43147A1"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95B25E" w14:textId="77777777" w:rsidR="005B1264" w:rsidRPr="00B21191" w:rsidRDefault="005B1264" w:rsidP="00643863">
            <w:pPr>
              <w:keepNext/>
              <w:keepLines/>
              <w:spacing w:after="0"/>
              <w:jc w:val="center"/>
              <w:rPr>
                <w:rFonts w:ascii="Arial" w:hAnsi="Arial"/>
                <w:sz w:val="18"/>
                <w:lang w:eastAsia="zh-CN"/>
              </w:rPr>
            </w:pPr>
            <w:r w:rsidRPr="00B21191">
              <w:rPr>
                <w:rFonts w:ascii="Arial" w:hAnsi="Arial" w:hint="eastAsia"/>
                <w:sz w:val="18"/>
                <w:lang w:eastAsia="zh-CN"/>
              </w:rPr>
              <w:t>6.2266</w:t>
            </w:r>
          </w:p>
        </w:tc>
      </w:tr>
      <w:tr w:rsidR="005B1264" w:rsidRPr="00B21191" w14:paraId="34E9A65F"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30D97D" w14:textId="77777777" w:rsidR="005B1264" w:rsidRPr="00B21191" w:rsidRDefault="005B1264" w:rsidP="00643863">
            <w:pPr>
              <w:keepNext/>
              <w:keepLines/>
              <w:spacing w:after="0"/>
              <w:jc w:val="center"/>
              <w:rPr>
                <w:rFonts w:ascii="Arial" w:hAnsi="Arial"/>
                <w:sz w:val="18"/>
              </w:rPr>
            </w:pPr>
            <w:r w:rsidRPr="00B21191">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21472F2"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8A5BEC" w14:textId="77777777" w:rsidR="005B1264" w:rsidRPr="00B21191" w:rsidRDefault="005B1264" w:rsidP="00643863">
            <w:pPr>
              <w:keepNext/>
              <w:keepLines/>
              <w:spacing w:after="0"/>
              <w:jc w:val="center"/>
              <w:rPr>
                <w:rFonts w:ascii="Arial" w:hAnsi="Arial"/>
                <w:sz w:val="18"/>
              </w:rPr>
            </w:pPr>
            <w:r w:rsidRPr="00B21191">
              <w:rPr>
                <w:rFonts w:ascii="Arial" w:hAnsi="Arial"/>
                <w:sz w:val="18"/>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7F53472" w14:textId="77777777" w:rsidR="005B1264" w:rsidRPr="00B21191" w:rsidRDefault="005B1264" w:rsidP="00643863">
            <w:pPr>
              <w:keepNext/>
              <w:keepLines/>
              <w:spacing w:after="0"/>
              <w:jc w:val="center"/>
              <w:rPr>
                <w:rFonts w:ascii="Arial" w:hAnsi="Arial"/>
                <w:sz w:val="18"/>
                <w:lang w:eastAsia="zh-CN"/>
              </w:rPr>
            </w:pPr>
            <w:r w:rsidRPr="00B21191">
              <w:rPr>
                <w:rFonts w:ascii="Arial" w:hAnsi="Arial"/>
                <w:sz w:val="18"/>
              </w:rPr>
              <w:t>6.91</w:t>
            </w:r>
            <w:r w:rsidRPr="00B21191">
              <w:rPr>
                <w:rFonts w:ascii="Arial" w:hAnsi="Arial" w:hint="eastAsia"/>
                <w:sz w:val="18"/>
                <w:lang w:eastAsia="zh-CN"/>
              </w:rPr>
              <w:t>41</w:t>
            </w:r>
          </w:p>
        </w:tc>
      </w:tr>
      <w:tr w:rsidR="005B1264" w:rsidRPr="00B21191" w14:paraId="44522F98" w14:textId="77777777" w:rsidTr="00B771F4">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A063C1" w14:textId="77777777" w:rsidR="005B1264" w:rsidRPr="00B771F4" w:rsidRDefault="005B1264" w:rsidP="00643863">
            <w:pPr>
              <w:keepNext/>
              <w:keepLines/>
              <w:spacing w:after="0"/>
              <w:jc w:val="center"/>
              <w:rPr>
                <w:rFonts w:ascii="Arial" w:hAnsi="Arial"/>
                <w:sz w:val="18"/>
              </w:rPr>
            </w:pPr>
            <w:r w:rsidRPr="00B771F4">
              <w:rPr>
                <w:rFonts w:ascii="Arial" w:hAnsi="Arial"/>
                <w:sz w:val="18"/>
              </w:rPr>
              <w:t>15</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E1FA366" w14:textId="77777777" w:rsidR="005B1264" w:rsidRPr="00B771F4" w:rsidRDefault="005B1264" w:rsidP="00643863">
            <w:pPr>
              <w:keepNext/>
              <w:keepLines/>
              <w:spacing w:after="0"/>
              <w:jc w:val="center"/>
              <w:rPr>
                <w:rFonts w:ascii="Arial" w:hAnsi="Arial"/>
                <w:sz w:val="18"/>
              </w:rPr>
            </w:pPr>
            <w:r w:rsidRPr="00B771F4">
              <w:rPr>
                <w:rFonts w:ascii="Arial" w:hAnsi="Arial"/>
                <w:sz w:val="18"/>
              </w:rPr>
              <w:t xml:space="preserve">256QAM </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CC7A69" w14:textId="77777777" w:rsidR="005B1264" w:rsidRPr="00B771F4" w:rsidRDefault="005B1264" w:rsidP="00643863">
            <w:pPr>
              <w:keepNext/>
              <w:keepLines/>
              <w:spacing w:after="0"/>
              <w:jc w:val="center"/>
              <w:rPr>
                <w:rFonts w:ascii="Arial" w:hAnsi="Arial"/>
                <w:sz w:val="18"/>
              </w:rPr>
            </w:pPr>
            <w:r w:rsidRPr="00B771F4">
              <w:rPr>
                <w:rFonts w:ascii="Arial" w:hAnsi="Arial"/>
                <w:sz w:val="18"/>
              </w:rPr>
              <w:t xml:space="preserve">948 </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58116BE" w14:textId="77777777" w:rsidR="005B1264" w:rsidRPr="00B771F4" w:rsidRDefault="005B1264" w:rsidP="008D5277">
            <w:pPr>
              <w:pStyle w:val="ListParagraph"/>
              <w:keepNext/>
              <w:keepLines/>
              <w:numPr>
                <w:ilvl w:val="1"/>
                <w:numId w:val="6"/>
              </w:numPr>
              <w:jc w:val="center"/>
              <w:rPr>
                <w:rFonts w:ascii="Arial" w:hAnsi="Arial"/>
                <w:sz w:val="18"/>
              </w:rPr>
            </w:pPr>
          </w:p>
        </w:tc>
      </w:tr>
    </w:tbl>
    <w:p w14:paraId="612AD1E0" w14:textId="77777777" w:rsidR="005B1264" w:rsidRDefault="005B1264" w:rsidP="005B1264">
      <w:pPr>
        <w:pStyle w:val="ListParagraph"/>
        <w:ind w:left="1080"/>
      </w:pPr>
    </w:p>
    <w:p w14:paraId="0C9FD5C7" w14:textId="67697850" w:rsidR="005B1264" w:rsidRPr="005B1264" w:rsidRDefault="005B1264" w:rsidP="005B1264">
      <w:pPr>
        <w:ind w:left="216" w:firstLine="360"/>
        <w:jc w:val="both"/>
        <w:rPr>
          <w:sz w:val="22"/>
          <w:szCs w:val="22"/>
          <w:lang w:eastAsia="zh-CN"/>
        </w:rPr>
      </w:pPr>
      <w:r w:rsidRPr="005B1264">
        <w:rPr>
          <w:sz w:val="22"/>
          <w:szCs w:val="22"/>
          <w:lang w:eastAsia="zh-CN"/>
        </w:rPr>
        <w:t xml:space="preserve">Table </w:t>
      </w:r>
      <w:r w:rsidR="00023252">
        <w:rPr>
          <w:sz w:val="22"/>
          <w:szCs w:val="22"/>
          <w:lang w:eastAsia="zh-CN"/>
        </w:rPr>
        <w:t xml:space="preserve">3 illustrates the candidate </w:t>
      </w:r>
      <w:r>
        <w:rPr>
          <w:sz w:val="22"/>
          <w:szCs w:val="22"/>
          <w:lang w:eastAsia="zh-CN"/>
        </w:rPr>
        <w:t xml:space="preserve">entries that can be used to support 1024QAM CQIs. The </w:t>
      </w:r>
      <w:r w:rsidR="00165569" w:rsidRPr="00165569">
        <w:rPr>
          <w:sz w:val="22"/>
          <w:szCs w:val="22"/>
          <w:lang w:eastAsia="zh-CN"/>
        </w:rPr>
        <w:t>spectral efficiency for the highest</w:t>
      </w:r>
      <w:r w:rsidR="00023252">
        <w:rPr>
          <w:sz w:val="22"/>
          <w:szCs w:val="22"/>
          <w:lang w:eastAsia="zh-CN"/>
        </w:rPr>
        <w:t xml:space="preserve"> 1024</w:t>
      </w:r>
      <w:r w:rsidR="00165569" w:rsidRPr="00165569">
        <w:rPr>
          <w:sz w:val="22"/>
          <w:szCs w:val="22"/>
          <w:lang w:eastAsia="zh-CN"/>
        </w:rPr>
        <w:t xml:space="preserve"> CQI entry is obtained by linear scaling of the spectral efficiency</w:t>
      </w:r>
      <w:r w:rsidR="00023252">
        <w:rPr>
          <w:sz w:val="22"/>
          <w:szCs w:val="22"/>
          <w:lang w:eastAsia="zh-CN"/>
        </w:rPr>
        <w:t xml:space="preserve"> of the highest 64QAM CQI entry </w:t>
      </w:r>
      <w:r w:rsidR="00165569" w:rsidRPr="00165569">
        <w:rPr>
          <w:sz w:val="22"/>
          <w:szCs w:val="22"/>
          <w:lang w:eastAsia="zh-CN"/>
        </w:rPr>
        <w:t>according to 10/6*5.5547 = 9.2578</w:t>
      </w:r>
      <w:r w:rsidR="00165569">
        <w:rPr>
          <w:sz w:val="22"/>
          <w:szCs w:val="22"/>
          <w:lang w:eastAsia="zh-CN"/>
        </w:rPr>
        <w:t xml:space="preserve">. The </w:t>
      </w:r>
      <w:r w:rsidR="00B771F4">
        <w:rPr>
          <w:sz w:val="22"/>
          <w:szCs w:val="22"/>
          <w:lang w:eastAsia="zh-CN"/>
        </w:rPr>
        <w:t>second</w:t>
      </w:r>
      <w:r w:rsidR="00165569">
        <w:rPr>
          <w:sz w:val="22"/>
          <w:szCs w:val="22"/>
          <w:lang w:eastAsia="zh-CN"/>
        </w:rPr>
        <w:t xml:space="preserve"> </w:t>
      </w:r>
      <w:r w:rsidR="00023252">
        <w:rPr>
          <w:sz w:val="22"/>
          <w:szCs w:val="22"/>
          <w:lang w:eastAsia="zh-CN"/>
        </w:rPr>
        <w:t xml:space="preserve">1024 </w:t>
      </w:r>
      <w:r w:rsidR="00165569">
        <w:rPr>
          <w:sz w:val="22"/>
          <w:szCs w:val="22"/>
          <w:lang w:eastAsia="zh-CN"/>
        </w:rPr>
        <w:t xml:space="preserve">CQI entry is obtained by linear averaging of the two </w:t>
      </w:r>
      <w:r w:rsidR="00B771F4">
        <w:rPr>
          <w:sz w:val="22"/>
          <w:szCs w:val="22"/>
          <w:lang w:eastAsia="zh-CN"/>
        </w:rPr>
        <w:t>adjacent CQI</w:t>
      </w:r>
      <w:r w:rsidR="00165569">
        <w:rPr>
          <w:sz w:val="22"/>
          <w:szCs w:val="22"/>
          <w:lang w:eastAsia="zh-CN"/>
        </w:rPr>
        <w:t xml:space="preserve"> entries, i</w:t>
      </w:r>
      <w:r w:rsidR="00165569" w:rsidRPr="00165569">
        <w:rPr>
          <w:sz w:val="22"/>
          <w:szCs w:val="22"/>
          <w:lang w:eastAsia="zh-CN"/>
        </w:rPr>
        <w:t>.e. (7.4023 + 9.2578) / 2 = 8.3301</w:t>
      </w:r>
      <w:r w:rsidR="00165569">
        <w:rPr>
          <w:sz w:val="22"/>
          <w:szCs w:val="22"/>
          <w:lang w:eastAsia="zh-CN"/>
        </w:rPr>
        <w:t xml:space="preserve">. After replacing of the </w:t>
      </w:r>
      <w:r w:rsidR="00023252">
        <w:rPr>
          <w:sz w:val="22"/>
          <w:szCs w:val="22"/>
          <w:lang w:eastAsia="zh-CN"/>
        </w:rPr>
        <w:t xml:space="preserve">legacy </w:t>
      </w:r>
      <w:r w:rsidR="00165569">
        <w:rPr>
          <w:sz w:val="22"/>
          <w:szCs w:val="22"/>
          <w:lang w:eastAsia="zh-CN"/>
        </w:rPr>
        <w:t>CQI entries</w:t>
      </w:r>
      <w:r w:rsidR="00023252">
        <w:rPr>
          <w:sz w:val="22"/>
          <w:szCs w:val="22"/>
          <w:lang w:eastAsia="zh-CN"/>
        </w:rPr>
        <w:t xml:space="preserve"> with new CQI entries</w:t>
      </w:r>
      <w:r w:rsidR="00165569">
        <w:rPr>
          <w:sz w:val="22"/>
          <w:szCs w:val="22"/>
          <w:lang w:eastAsia="zh-CN"/>
        </w:rPr>
        <w:t xml:space="preserve">, the CQI indices </w:t>
      </w:r>
      <w:r w:rsidR="00023252">
        <w:rPr>
          <w:sz w:val="22"/>
          <w:szCs w:val="22"/>
          <w:lang w:eastAsia="zh-CN"/>
        </w:rPr>
        <w:t>are</w:t>
      </w:r>
      <w:r w:rsidR="00165569">
        <w:rPr>
          <w:sz w:val="22"/>
          <w:szCs w:val="22"/>
          <w:lang w:eastAsia="zh-CN"/>
        </w:rPr>
        <w:t xml:space="preserve"> determine</w:t>
      </w:r>
      <w:r w:rsidR="00643863">
        <w:rPr>
          <w:sz w:val="22"/>
          <w:szCs w:val="22"/>
          <w:lang w:eastAsia="zh-CN"/>
        </w:rPr>
        <w:t>d</w:t>
      </w:r>
      <w:r w:rsidR="00165569">
        <w:rPr>
          <w:sz w:val="22"/>
          <w:szCs w:val="22"/>
          <w:lang w:eastAsia="zh-CN"/>
        </w:rPr>
        <w:t xml:space="preserve"> according to the spectral efficiencies of the C</w:t>
      </w:r>
      <w:r w:rsidR="00643863">
        <w:rPr>
          <w:sz w:val="22"/>
          <w:szCs w:val="22"/>
          <w:lang w:eastAsia="zh-CN"/>
        </w:rPr>
        <w:t>QIs.</w:t>
      </w:r>
    </w:p>
    <w:p w14:paraId="02376E56" w14:textId="6F8B8373" w:rsidR="00293C07" w:rsidRPr="00B21191" w:rsidRDefault="005B1264" w:rsidP="005B1264">
      <w:pPr>
        <w:pStyle w:val="TH"/>
      </w:pPr>
      <w:r>
        <w:t>Table 3: Illustration CQI table supporting 1024QAM</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293C07" w:rsidRPr="00B21191" w14:paraId="3E6A5663" w14:textId="77777777" w:rsidTr="00643863">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39086E0" w14:textId="77777777" w:rsidR="00293C07" w:rsidRPr="00B21191" w:rsidRDefault="00293C07" w:rsidP="00643863">
            <w:pPr>
              <w:keepNext/>
              <w:keepLines/>
              <w:spacing w:after="0"/>
              <w:jc w:val="center"/>
              <w:rPr>
                <w:rFonts w:ascii="Arial" w:hAnsi="Arial"/>
                <w:b/>
                <w:sz w:val="18"/>
              </w:rPr>
            </w:pPr>
            <w:r w:rsidRPr="00B21191">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A930A9A" w14:textId="77777777" w:rsidR="00293C07" w:rsidRPr="00B21191" w:rsidRDefault="00293C07" w:rsidP="00643863">
            <w:pPr>
              <w:keepNext/>
              <w:keepLines/>
              <w:spacing w:after="0"/>
              <w:jc w:val="center"/>
              <w:rPr>
                <w:rFonts w:ascii="Arial" w:hAnsi="Arial"/>
                <w:b/>
                <w:sz w:val="18"/>
              </w:rPr>
            </w:pPr>
            <w:r w:rsidRPr="00B21191">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60AB4DF" w14:textId="77777777" w:rsidR="00293C07" w:rsidRPr="00B21191" w:rsidRDefault="00293C07" w:rsidP="00643863">
            <w:pPr>
              <w:keepNext/>
              <w:keepLines/>
              <w:spacing w:after="0"/>
              <w:jc w:val="center"/>
              <w:rPr>
                <w:rFonts w:ascii="Arial" w:hAnsi="Arial"/>
                <w:b/>
                <w:sz w:val="18"/>
              </w:rPr>
            </w:pPr>
            <w:r w:rsidRPr="00B21191">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3C9C3D4" w14:textId="77777777" w:rsidR="00293C07" w:rsidRPr="00B21191" w:rsidRDefault="00293C07" w:rsidP="00643863">
            <w:pPr>
              <w:keepNext/>
              <w:keepLines/>
              <w:spacing w:after="0"/>
              <w:jc w:val="center"/>
              <w:rPr>
                <w:rFonts w:ascii="Arial" w:hAnsi="Arial"/>
                <w:b/>
                <w:sz w:val="18"/>
              </w:rPr>
            </w:pPr>
            <w:r w:rsidRPr="00B21191">
              <w:rPr>
                <w:rFonts w:ascii="Arial" w:hAnsi="Arial"/>
                <w:b/>
                <w:sz w:val="18"/>
              </w:rPr>
              <w:t>efficiency</w:t>
            </w:r>
          </w:p>
        </w:tc>
      </w:tr>
      <w:tr w:rsidR="00293C07" w:rsidRPr="00B21191" w14:paraId="38A20BB7" w14:textId="77777777" w:rsidTr="00643863">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80DA8D" w14:textId="77777777" w:rsidR="00293C07" w:rsidRPr="00B21191" w:rsidRDefault="00293C07" w:rsidP="00643863">
            <w:pPr>
              <w:keepNext/>
              <w:keepLines/>
              <w:spacing w:after="0"/>
              <w:jc w:val="center"/>
              <w:rPr>
                <w:rFonts w:ascii="Arial" w:hAnsi="Arial"/>
                <w:sz w:val="18"/>
              </w:rPr>
            </w:pPr>
            <w:r w:rsidRPr="00B21191">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3A4D0ABF" w14:textId="77777777" w:rsidR="00293C07" w:rsidRPr="00B21191" w:rsidRDefault="00293C07" w:rsidP="00643863">
            <w:pPr>
              <w:keepNext/>
              <w:keepLines/>
              <w:spacing w:after="0"/>
              <w:jc w:val="center"/>
              <w:rPr>
                <w:rFonts w:ascii="Arial" w:hAnsi="Arial"/>
                <w:sz w:val="18"/>
              </w:rPr>
            </w:pPr>
            <w:r w:rsidRPr="00B21191">
              <w:rPr>
                <w:rFonts w:ascii="Arial" w:hAnsi="Arial"/>
                <w:sz w:val="18"/>
              </w:rPr>
              <w:t>out of range</w:t>
            </w:r>
          </w:p>
        </w:tc>
      </w:tr>
      <w:tr w:rsidR="00293C07" w:rsidRPr="00B21191" w14:paraId="0829A812"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BA84C83" w14:textId="77777777" w:rsidR="00293C07" w:rsidRPr="00B21191" w:rsidRDefault="00293C07" w:rsidP="00643863">
            <w:pPr>
              <w:keepNext/>
              <w:keepLines/>
              <w:spacing w:after="0"/>
              <w:jc w:val="center"/>
              <w:rPr>
                <w:rFonts w:ascii="Arial" w:hAnsi="Arial"/>
                <w:sz w:val="18"/>
              </w:rPr>
            </w:pPr>
            <w:r w:rsidRPr="00B21191">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8C200C"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B639C3"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D2B9AB"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0.1523 </w:t>
            </w:r>
          </w:p>
        </w:tc>
      </w:tr>
      <w:tr w:rsidR="00293C07" w:rsidRPr="00B21191" w14:paraId="64E38B5A"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12170F0" w14:textId="77777777" w:rsidR="00293C07" w:rsidRPr="00B21191" w:rsidRDefault="00293C07" w:rsidP="00643863">
            <w:pPr>
              <w:keepNext/>
              <w:keepLines/>
              <w:spacing w:after="0"/>
              <w:jc w:val="center"/>
              <w:rPr>
                <w:rFonts w:ascii="Arial" w:hAnsi="Arial"/>
                <w:sz w:val="18"/>
              </w:rPr>
            </w:pPr>
            <w:r w:rsidRPr="00B21191">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AF67C15"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0303C1"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7B3B997"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0.3770 </w:t>
            </w:r>
          </w:p>
        </w:tc>
      </w:tr>
      <w:tr w:rsidR="00293C07" w:rsidRPr="00B21191" w14:paraId="6C6B932B"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65F010" w14:textId="77777777" w:rsidR="00293C07" w:rsidRPr="00B21191" w:rsidRDefault="00293C07" w:rsidP="00643863">
            <w:pPr>
              <w:keepNext/>
              <w:keepLines/>
              <w:spacing w:after="0"/>
              <w:jc w:val="center"/>
              <w:rPr>
                <w:rFonts w:ascii="Arial" w:hAnsi="Arial"/>
                <w:sz w:val="18"/>
              </w:rPr>
            </w:pPr>
            <w:r w:rsidRPr="00B21191">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9B74CA9"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04C7BD"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A6F570F"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0.8770 </w:t>
            </w:r>
          </w:p>
        </w:tc>
      </w:tr>
      <w:tr w:rsidR="00293C07" w:rsidRPr="00B21191" w14:paraId="177B1AE9"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F9C5B7" w14:textId="77777777" w:rsidR="00293C07" w:rsidRPr="00B21191" w:rsidRDefault="00293C07" w:rsidP="00643863">
            <w:pPr>
              <w:keepNext/>
              <w:keepLines/>
              <w:spacing w:after="0"/>
              <w:jc w:val="center"/>
              <w:rPr>
                <w:rFonts w:ascii="Arial" w:hAnsi="Arial"/>
                <w:sz w:val="18"/>
              </w:rPr>
            </w:pPr>
            <w:r w:rsidRPr="00B21191">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A22E94E"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5D177F"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5B4BE3"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1.4766 </w:t>
            </w:r>
          </w:p>
        </w:tc>
      </w:tr>
      <w:tr w:rsidR="00293C07" w:rsidRPr="00B21191" w14:paraId="30170136"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C40F25" w14:textId="77777777" w:rsidR="00293C07" w:rsidRPr="00B21191" w:rsidRDefault="00293C07" w:rsidP="00643863">
            <w:pPr>
              <w:keepNext/>
              <w:keepLines/>
              <w:spacing w:after="0"/>
              <w:jc w:val="center"/>
              <w:rPr>
                <w:rFonts w:ascii="Arial" w:hAnsi="Arial"/>
                <w:sz w:val="18"/>
              </w:rPr>
            </w:pPr>
            <w:r>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485E89D"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039B7A2"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616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46B192"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2.4063 </w:t>
            </w:r>
          </w:p>
        </w:tc>
      </w:tr>
      <w:tr w:rsidR="00293C07" w:rsidRPr="00B21191" w14:paraId="1CD839A2" w14:textId="77777777" w:rsidTr="0064386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D963FEB" w14:textId="77777777" w:rsidR="00293C07" w:rsidRPr="00B21191" w:rsidRDefault="00293C07" w:rsidP="00643863">
            <w:pPr>
              <w:keepNext/>
              <w:keepLines/>
              <w:spacing w:after="0"/>
              <w:jc w:val="center"/>
              <w:rPr>
                <w:rFonts w:ascii="Arial" w:hAnsi="Arial"/>
                <w:sz w:val="18"/>
              </w:rPr>
            </w:pPr>
            <w:r>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81F0945"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9B348F3"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567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E02648C"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3.3223 </w:t>
            </w:r>
          </w:p>
        </w:tc>
      </w:tr>
      <w:tr w:rsidR="00293C07" w:rsidRPr="00B21191" w14:paraId="564E2793"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27CF79" w14:textId="77777777" w:rsidR="00293C07" w:rsidRPr="00B21191" w:rsidRDefault="00293C07" w:rsidP="00643863">
            <w:pPr>
              <w:keepNext/>
              <w:keepLines/>
              <w:spacing w:after="0"/>
              <w:jc w:val="center"/>
              <w:rPr>
                <w:rFonts w:ascii="Arial" w:hAnsi="Arial"/>
                <w:sz w:val="18"/>
              </w:rPr>
            </w:pPr>
            <w:r>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84F23B5"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19ACEC"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666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0BAF3A"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3.9023 </w:t>
            </w:r>
          </w:p>
        </w:tc>
      </w:tr>
      <w:tr w:rsidR="00293C07" w:rsidRPr="00B21191" w14:paraId="1A8A78A5"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F5114A3" w14:textId="77777777" w:rsidR="00293C07" w:rsidRPr="00B21191" w:rsidRDefault="00293C07" w:rsidP="00643863">
            <w:pPr>
              <w:keepNext/>
              <w:keepLines/>
              <w:spacing w:after="0"/>
              <w:jc w:val="center"/>
              <w:rPr>
                <w:rFonts w:ascii="Arial" w:hAnsi="Arial"/>
                <w:sz w:val="18"/>
              </w:rPr>
            </w:pPr>
            <w:r>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49169B6"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91434F"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4CFFF85"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4.5234 </w:t>
            </w:r>
          </w:p>
        </w:tc>
      </w:tr>
      <w:tr w:rsidR="00293C07" w:rsidRPr="00B21191" w14:paraId="7B499432" w14:textId="77777777" w:rsidTr="00643863">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D4317ED" w14:textId="77777777" w:rsidR="00293C07" w:rsidRPr="00B21191" w:rsidRDefault="00293C07" w:rsidP="00643863">
            <w:pPr>
              <w:keepNext/>
              <w:keepLines/>
              <w:spacing w:after="0"/>
              <w:jc w:val="center"/>
              <w:rPr>
                <w:rFonts w:ascii="Arial" w:hAnsi="Arial"/>
                <w:sz w:val="18"/>
              </w:rPr>
            </w:pPr>
            <w:r>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1F9AB9A"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238F7E2"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873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E8A50C6"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5.1152 </w:t>
            </w:r>
          </w:p>
        </w:tc>
      </w:tr>
      <w:tr w:rsidR="00293C07" w:rsidRPr="00B21191" w14:paraId="5DDD11A1"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C731F5" w14:textId="77777777" w:rsidR="00293C07" w:rsidRPr="00B21191" w:rsidRDefault="00293C07" w:rsidP="00643863">
            <w:pPr>
              <w:keepNext/>
              <w:keepLines/>
              <w:spacing w:after="0"/>
              <w:jc w:val="center"/>
              <w:rPr>
                <w:rFonts w:ascii="Arial" w:hAnsi="Arial"/>
                <w:sz w:val="18"/>
              </w:rPr>
            </w:pPr>
            <w:r>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4D45E26"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22C789F"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1C5B07"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5.5547 </w:t>
            </w:r>
          </w:p>
        </w:tc>
      </w:tr>
      <w:tr w:rsidR="00293C07" w:rsidRPr="00B21191" w14:paraId="5053A075"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FA3185" w14:textId="77777777" w:rsidR="00293C07" w:rsidRPr="00B21191" w:rsidRDefault="00293C07" w:rsidP="00643863">
            <w:pPr>
              <w:keepNext/>
              <w:keepLines/>
              <w:spacing w:after="0"/>
              <w:jc w:val="center"/>
              <w:rPr>
                <w:rFonts w:ascii="Arial" w:hAnsi="Arial"/>
                <w:sz w:val="18"/>
              </w:rPr>
            </w:pPr>
            <w:r>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D4A819A"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E5AB2F4"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8903BD0" w14:textId="77777777" w:rsidR="00293C07" w:rsidRPr="00B21191" w:rsidRDefault="00293C07" w:rsidP="00643863">
            <w:pPr>
              <w:keepNext/>
              <w:keepLines/>
              <w:spacing w:after="0"/>
              <w:jc w:val="center"/>
              <w:rPr>
                <w:rFonts w:ascii="Arial" w:hAnsi="Arial"/>
                <w:sz w:val="18"/>
                <w:lang w:eastAsia="zh-CN"/>
              </w:rPr>
            </w:pPr>
            <w:r w:rsidRPr="00B21191">
              <w:rPr>
                <w:rFonts w:ascii="Arial" w:hAnsi="Arial" w:hint="eastAsia"/>
                <w:sz w:val="18"/>
                <w:lang w:eastAsia="zh-CN"/>
              </w:rPr>
              <w:t>6.2266</w:t>
            </w:r>
          </w:p>
        </w:tc>
      </w:tr>
      <w:tr w:rsidR="00293C07" w:rsidRPr="00B21191" w14:paraId="1A9EE0B8"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3F991F" w14:textId="77777777" w:rsidR="00293C07" w:rsidRPr="00B21191" w:rsidRDefault="00293C07" w:rsidP="00643863">
            <w:pPr>
              <w:keepNext/>
              <w:keepLines/>
              <w:spacing w:after="0"/>
              <w:jc w:val="center"/>
              <w:rPr>
                <w:rFonts w:ascii="Arial" w:hAnsi="Arial"/>
                <w:sz w:val="18"/>
              </w:rPr>
            </w:pPr>
            <w:r>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9E21454"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329ABA" w14:textId="77777777" w:rsidR="00293C07" w:rsidRPr="00B21191" w:rsidRDefault="00293C07" w:rsidP="00643863">
            <w:pPr>
              <w:keepNext/>
              <w:keepLines/>
              <w:spacing w:after="0"/>
              <w:jc w:val="center"/>
              <w:rPr>
                <w:rFonts w:ascii="Arial" w:hAnsi="Arial"/>
                <w:sz w:val="18"/>
              </w:rPr>
            </w:pPr>
            <w:r w:rsidRPr="00B21191">
              <w:rPr>
                <w:rFonts w:ascii="Arial" w:hAnsi="Arial"/>
                <w:sz w:val="18"/>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D66C4F5" w14:textId="77777777" w:rsidR="00293C07" w:rsidRPr="00B21191" w:rsidRDefault="00293C07" w:rsidP="00643863">
            <w:pPr>
              <w:keepNext/>
              <w:keepLines/>
              <w:spacing w:after="0"/>
              <w:jc w:val="center"/>
              <w:rPr>
                <w:rFonts w:ascii="Arial" w:hAnsi="Arial"/>
                <w:sz w:val="18"/>
                <w:lang w:eastAsia="zh-CN"/>
              </w:rPr>
            </w:pPr>
            <w:r w:rsidRPr="00B21191">
              <w:rPr>
                <w:rFonts w:ascii="Arial" w:hAnsi="Arial"/>
                <w:sz w:val="18"/>
              </w:rPr>
              <w:t>6.91</w:t>
            </w:r>
            <w:r w:rsidRPr="00B21191">
              <w:rPr>
                <w:rFonts w:ascii="Arial" w:hAnsi="Arial" w:hint="eastAsia"/>
                <w:sz w:val="18"/>
                <w:lang w:eastAsia="zh-CN"/>
              </w:rPr>
              <w:t>41</w:t>
            </w:r>
          </w:p>
        </w:tc>
      </w:tr>
      <w:tr w:rsidR="001E2FD5" w:rsidRPr="00B21191" w14:paraId="78F0E189"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1FB41B" w14:textId="5564545C" w:rsidR="001E2FD5" w:rsidRPr="005B1264" w:rsidRDefault="001E2FD5" w:rsidP="001E2FD5">
            <w:pPr>
              <w:keepNext/>
              <w:keepLines/>
              <w:spacing w:after="0"/>
              <w:jc w:val="center"/>
              <w:rPr>
                <w:rFonts w:ascii="Arial" w:hAnsi="Arial"/>
                <w:sz w:val="18"/>
                <w:highlight w:val="yellow"/>
              </w:rPr>
            </w:pPr>
            <w:r w:rsidRPr="00B771F4">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74D51AA" w14:textId="3585DB8F" w:rsidR="001E2FD5" w:rsidRPr="005B1264" w:rsidRDefault="001E2FD5" w:rsidP="001E2FD5">
            <w:pPr>
              <w:keepNext/>
              <w:keepLines/>
              <w:spacing w:after="0"/>
              <w:jc w:val="center"/>
              <w:rPr>
                <w:rFonts w:ascii="Arial" w:hAnsi="Arial"/>
                <w:sz w:val="18"/>
                <w:highlight w:val="yellow"/>
              </w:rPr>
            </w:pPr>
            <w:r w:rsidRPr="00B771F4">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C42C923" w14:textId="4A559C0A" w:rsidR="001E2FD5" w:rsidRPr="005B1264" w:rsidRDefault="001E2FD5" w:rsidP="001E2FD5">
            <w:pPr>
              <w:keepNext/>
              <w:keepLines/>
              <w:spacing w:after="0"/>
              <w:jc w:val="center"/>
              <w:rPr>
                <w:rFonts w:ascii="Arial" w:hAnsi="Arial"/>
                <w:sz w:val="18"/>
                <w:highlight w:val="yellow"/>
              </w:rPr>
            </w:pPr>
            <w:r w:rsidRPr="00B771F4">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2B3083" w14:textId="26CC52AD" w:rsidR="001E2FD5" w:rsidRPr="005B1264" w:rsidRDefault="001E2FD5" w:rsidP="001E2FD5">
            <w:pPr>
              <w:keepNext/>
              <w:keepLines/>
              <w:spacing w:after="0"/>
              <w:jc w:val="center"/>
              <w:rPr>
                <w:rFonts w:ascii="Arial" w:hAnsi="Arial"/>
                <w:sz w:val="18"/>
                <w:highlight w:val="yellow"/>
              </w:rPr>
            </w:pPr>
            <w:r w:rsidRPr="001E2FD5">
              <w:rPr>
                <w:rFonts w:ascii="Arial" w:hAnsi="Arial"/>
                <w:sz w:val="18"/>
              </w:rPr>
              <w:t>7.4063</w:t>
            </w:r>
          </w:p>
        </w:tc>
      </w:tr>
      <w:tr w:rsidR="001E2FD5" w:rsidRPr="00B21191" w14:paraId="65ECD2AB"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093DB4" w14:textId="77777777" w:rsidR="001E2FD5" w:rsidRPr="005B1264" w:rsidRDefault="001E2FD5" w:rsidP="001E2FD5">
            <w:pPr>
              <w:keepNext/>
              <w:keepLines/>
              <w:spacing w:after="0"/>
              <w:jc w:val="center"/>
              <w:rPr>
                <w:rFonts w:ascii="Arial" w:hAnsi="Arial"/>
                <w:sz w:val="18"/>
                <w:highlight w:val="yellow"/>
              </w:rPr>
            </w:pPr>
            <w:r w:rsidRPr="005B1264">
              <w:rPr>
                <w:rFonts w:ascii="Arial" w:hAnsi="Arial"/>
                <w:sz w:val="18"/>
                <w:highlight w:val="yellow"/>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99102D3" w14:textId="77777777" w:rsidR="001E2FD5" w:rsidRPr="005B1264" w:rsidRDefault="001E2FD5" w:rsidP="001E2FD5">
            <w:pPr>
              <w:keepNext/>
              <w:keepLines/>
              <w:spacing w:after="0"/>
              <w:jc w:val="center"/>
              <w:rPr>
                <w:rFonts w:ascii="Arial" w:hAnsi="Arial"/>
                <w:sz w:val="18"/>
                <w:highlight w:val="yellow"/>
              </w:rPr>
            </w:pPr>
            <w:r w:rsidRPr="005B1264">
              <w:rPr>
                <w:rFonts w:ascii="Arial" w:hAnsi="Arial"/>
                <w:sz w:val="18"/>
                <w:highlight w:val="yellow"/>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2629B9" w14:textId="77777777" w:rsidR="001E2FD5" w:rsidRPr="005B1264" w:rsidRDefault="001E2FD5" w:rsidP="001E2FD5">
            <w:pPr>
              <w:keepNext/>
              <w:keepLines/>
              <w:spacing w:after="0"/>
              <w:jc w:val="center"/>
              <w:rPr>
                <w:rFonts w:ascii="Arial" w:hAnsi="Arial"/>
                <w:sz w:val="18"/>
                <w:highlight w:val="yellow"/>
              </w:rPr>
            </w:pPr>
            <w:r w:rsidRPr="005B1264">
              <w:rPr>
                <w:rFonts w:ascii="Arial" w:hAnsi="Arial"/>
                <w:sz w:val="18"/>
                <w:highlight w:val="yellow"/>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21B8C94" w14:textId="77777777" w:rsidR="001E2FD5" w:rsidRPr="005B1264" w:rsidRDefault="001E2FD5" w:rsidP="001E2FD5">
            <w:pPr>
              <w:keepNext/>
              <w:keepLines/>
              <w:spacing w:after="0"/>
              <w:jc w:val="center"/>
              <w:rPr>
                <w:rFonts w:ascii="Arial" w:hAnsi="Arial"/>
                <w:sz w:val="18"/>
                <w:highlight w:val="yellow"/>
                <w:lang w:eastAsia="zh-CN"/>
              </w:rPr>
            </w:pPr>
            <w:r w:rsidRPr="005B1264">
              <w:rPr>
                <w:rFonts w:ascii="Arial" w:hAnsi="Arial"/>
                <w:sz w:val="18"/>
                <w:highlight w:val="yellow"/>
                <w:lang w:eastAsia="zh-CN"/>
              </w:rPr>
              <w:t>8.3301</w:t>
            </w:r>
          </w:p>
        </w:tc>
      </w:tr>
      <w:tr w:rsidR="001E2FD5" w:rsidRPr="00B21191" w14:paraId="54E36EA5" w14:textId="77777777" w:rsidTr="00643863">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5AE035" w14:textId="77777777" w:rsidR="001E2FD5" w:rsidRPr="005B1264" w:rsidRDefault="001E2FD5" w:rsidP="001E2FD5">
            <w:pPr>
              <w:keepNext/>
              <w:keepLines/>
              <w:spacing w:after="0"/>
              <w:jc w:val="center"/>
              <w:rPr>
                <w:rFonts w:ascii="Arial" w:hAnsi="Arial"/>
                <w:sz w:val="18"/>
                <w:highlight w:val="yellow"/>
              </w:rPr>
            </w:pPr>
            <w:r w:rsidRPr="005B1264">
              <w:rPr>
                <w:rFonts w:ascii="Arial" w:hAnsi="Arial"/>
                <w:sz w:val="18"/>
                <w:highlight w:val="yellow"/>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E583549" w14:textId="77777777" w:rsidR="001E2FD5" w:rsidRPr="005B1264" w:rsidRDefault="001E2FD5" w:rsidP="001E2FD5">
            <w:pPr>
              <w:keepNext/>
              <w:keepLines/>
              <w:spacing w:after="0"/>
              <w:jc w:val="center"/>
              <w:rPr>
                <w:rFonts w:ascii="Arial" w:hAnsi="Arial"/>
                <w:sz w:val="18"/>
                <w:highlight w:val="yellow"/>
              </w:rPr>
            </w:pPr>
            <w:r w:rsidRPr="005B1264">
              <w:rPr>
                <w:rFonts w:ascii="Arial" w:hAnsi="Arial"/>
                <w:sz w:val="18"/>
                <w:highlight w:val="yellow"/>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00F7CD" w14:textId="77777777" w:rsidR="001E2FD5" w:rsidRPr="005B1264" w:rsidRDefault="001E2FD5" w:rsidP="001E2FD5">
            <w:pPr>
              <w:keepNext/>
              <w:keepLines/>
              <w:spacing w:after="0"/>
              <w:jc w:val="center"/>
              <w:rPr>
                <w:rFonts w:ascii="Arial" w:hAnsi="Arial"/>
                <w:sz w:val="18"/>
                <w:highlight w:val="yellow"/>
              </w:rPr>
            </w:pPr>
            <w:r w:rsidRPr="005B1264">
              <w:rPr>
                <w:rFonts w:ascii="Arial" w:hAnsi="Arial"/>
                <w:sz w:val="18"/>
                <w:highlight w:val="yellow"/>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52F5BDA" w14:textId="77777777" w:rsidR="001E2FD5" w:rsidRPr="005B1264" w:rsidRDefault="001E2FD5" w:rsidP="001E2FD5">
            <w:pPr>
              <w:keepNext/>
              <w:keepLines/>
              <w:spacing w:after="0"/>
              <w:jc w:val="center"/>
              <w:rPr>
                <w:rFonts w:ascii="Arial" w:hAnsi="Arial"/>
                <w:sz w:val="18"/>
                <w:highlight w:val="yellow"/>
              </w:rPr>
            </w:pPr>
            <w:r w:rsidRPr="005B1264">
              <w:rPr>
                <w:rFonts w:ascii="Arial" w:hAnsi="Arial"/>
                <w:sz w:val="18"/>
                <w:highlight w:val="yellow"/>
              </w:rPr>
              <w:t>9.2578</w:t>
            </w:r>
          </w:p>
        </w:tc>
      </w:tr>
    </w:tbl>
    <w:p w14:paraId="34188F7A" w14:textId="77777777" w:rsidR="00293C07" w:rsidRDefault="00293C07" w:rsidP="003B4FE2"/>
    <w:p w14:paraId="18B453DF" w14:textId="77777777" w:rsidR="003B4FE2" w:rsidRPr="00165569" w:rsidRDefault="003B4FE2" w:rsidP="003B4FE2">
      <w:pPr>
        <w:ind w:left="216" w:firstLine="360"/>
        <w:jc w:val="both"/>
        <w:rPr>
          <w:b/>
          <w:i/>
          <w:sz w:val="22"/>
          <w:szCs w:val="22"/>
          <w:lang w:eastAsia="zh-CN"/>
        </w:rPr>
      </w:pPr>
      <w:r w:rsidRPr="00165569">
        <w:rPr>
          <w:b/>
          <w:i/>
          <w:sz w:val="22"/>
          <w:szCs w:val="22"/>
          <w:lang w:eastAsia="zh-CN"/>
        </w:rPr>
        <w:t>Proposal:</w:t>
      </w:r>
    </w:p>
    <w:p w14:paraId="590246FC" w14:textId="4649F716" w:rsidR="003B4FE2" w:rsidRPr="00165569" w:rsidRDefault="003B4FE2" w:rsidP="008D5277">
      <w:pPr>
        <w:pStyle w:val="ListParagraph"/>
        <w:numPr>
          <w:ilvl w:val="0"/>
          <w:numId w:val="7"/>
        </w:numPr>
        <w:jc w:val="both"/>
        <w:rPr>
          <w:rFonts w:ascii="Times New Roman" w:eastAsia="SimSun" w:hAnsi="Times New Roman"/>
          <w:i/>
          <w:lang w:val="en-GB" w:eastAsia="zh-CN"/>
        </w:rPr>
      </w:pPr>
      <w:r w:rsidRPr="00165569">
        <w:rPr>
          <w:rFonts w:ascii="Times New Roman" w:eastAsia="SimSun" w:hAnsi="Times New Roman"/>
          <w:i/>
          <w:lang w:val="en-GB" w:eastAsia="zh-CN"/>
        </w:rPr>
        <w:t xml:space="preserve">Introduce support of 1024QAM in CQI table, by removing </w:t>
      </w:r>
      <w:r w:rsidR="001E2FD5">
        <w:rPr>
          <w:rFonts w:ascii="Times New Roman" w:eastAsia="SimSun" w:hAnsi="Times New Roman"/>
          <w:i/>
          <w:lang w:val="en-GB" w:eastAsia="zh-CN"/>
        </w:rPr>
        <w:t>2</w:t>
      </w:r>
      <w:r w:rsidRPr="00165569">
        <w:rPr>
          <w:rFonts w:ascii="Times New Roman" w:eastAsia="SimSun" w:hAnsi="Times New Roman"/>
          <w:i/>
          <w:lang w:val="en-GB" w:eastAsia="zh-CN"/>
        </w:rPr>
        <w:t xml:space="preserve"> CQI entries from the 256QAM CQI table with CQI indices #5,</w:t>
      </w:r>
      <w:r w:rsidR="00165569" w:rsidRPr="00165569">
        <w:rPr>
          <w:rFonts w:ascii="Times New Roman" w:eastAsia="SimSun" w:hAnsi="Times New Roman"/>
          <w:i/>
          <w:lang w:val="en-GB" w:eastAsia="zh-CN"/>
        </w:rPr>
        <w:t xml:space="preserve"> #</w:t>
      </w:r>
      <w:r w:rsidR="001E2FD5">
        <w:rPr>
          <w:rFonts w:ascii="Times New Roman" w:eastAsia="SimSun" w:hAnsi="Times New Roman"/>
          <w:i/>
          <w:lang w:val="en-GB" w:eastAsia="zh-CN"/>
        </w:rPr>
        <w:t>7</w:t>
      </w:r>
    </w:p>
    <w:p w14:paraId="476A1B7F" w14:textId="646DD45C" w:rsidR="003B4FE2" w:rsidRPr="00165569" w:rsidRDefault="003B4FE2" w:rsidP="008D5277">
      <w:pPr>
        <w:pStyle w:val="ListParagraph"/>
        <w:numPr>
          <w:ilvl w:val="0"/>
          <w:numId w:val="7"/>
        </w:numPr>
        <w:jc w:val="both"/>
        <w:rPr>
          <w:rFonts w:ascii="Times New Roman" w:eastAsia="SimSun" w:hAnsi="Times New Roman"/>
          <w:lang w:val="en-GB" w:eastAsia="zh-CN"/>
        </w:rPr>
      </w:pPr>
      <w:r w:rsidRPr="00165569">
        <w:rPr>
          <w:rFonts w:ascii="Times New Roman" w:eastAsia="SimSun" w:hAnsi="Times New Roman"/>
          <w:i/>
          <w:lang w:val="en-GB" w:eastAsia="zh-CN"/>
        </w:rPr>
        <w:t xml:space="preserve">The removed </w:t>
      </w:r>
      <w:r w:rsidR="00165569" w:rsidRPr="00165569">
        <w:rPr>
          <w:rFonts w:ascii="Times New Roman" w:eastAsia="SimSun" w:hAnsi="Times New Roman"/>
          <w:i/>
          <w:lang w:val="en-GB" w:eastAsia="zh-CN"/>
        </w:rPr>
        <w:t xml:space="preserve">CQI </w:t>
      </w:r>
      <w:r w:rsidR="001E2FD5">
        <w:rPr>
          <w:rFonts w:ascii="Times New Roman" w:eastAsia="SimSun" w:hAnsi="Times New Roman"/>
          <w:i/>
          <w:lang w:val="en-GB" w:eastAsia="zh-CN"/>
        </w:rPr>
        <w:t>entries are replaced with two</w:t>
      </w:r>
      <w:r w:rsidRPr="00165569">
        <w:rPr>
          <w:rFonts w:ascii="Times New Roman" w:eastAsia="SimSun" w:hAnsi="Times New Roman"/>
          <w:i/>
          <w:lang w:val="en-GB" w:eastAsia="zh-CN"/>
        </w:rPr>
        <w:t xml:space="preserve"> 1024QAM CQI entries, where the spectral efficiency for the highest </w:t>
      </w:r>
      <w:r w:rsidR="00165569" w:rsidRPr="00165569">
        <w:rPr>
          <w:rFonts w:ascii="Times New Roman" w:eastAsia="SimSun" w:hAnsi="Times New Roman"/>
          <w:i/>
          <w:lang w:val="en-GB" w:eastAsia="zh-CN"/>
        </w:rPr>
        <w:t xml:space="preserve">1024 </w:t>
      </w:r>
      <w:r w:rsidRPr="00165569">
        <w:rPr>
          <w:rFonts w:ascii="Times New Roman" w:eastAsia="SimSun" w:hAnsi="Times New Roman"/>
          <w:i/>
          <w:lang w:val="en-GB" w:eastAsia="zh-CN"/>
        </w:rPr>
        <w:t xml:space="preserve">CQI </w:t>
      </w:r>
      <w:r w:rsidR="00D61F8B" w:rsidRPr="00165569">
        <w:rPr>
          <w:rFonts w:ascii="Times New Roman" w:eastAsia="SimSun" w:hAnsi="Times New Roman"/>
          <w:i/>
          <w:lang w:val="en-GB" w:eastAsia="zh-CN"/>
        </w:rPr>
        <w:t>entry</w:t>
      </w:r>
      <w:r w:rsidRPr="00165569">
        <w:rPr>
          <w:rFonts w:ascii="Times New Roman" w:eastAsia="SimSun" w:hAnsi="Times New Roman"/>
          <w:i/>
          <w:lang w:val="en-GB" w:eastAsia="zh-CN"/>
        </w:rPr>
        <w:t xml:space="preserve"> is obtained by linear scaling of the spectral efficiency according to 10/6*5.5547 =</w:t>
      </w:r>
      <w:r w:rsidRPr="00165569">
        <w:rPr>
          <w:rFonts w:ascii="Times New Roman" w:hAnsi="Times New Roman"/>
          <w:i/>
        </w:rPr>
        <w:t xml:space="preserve"> 9.2578</w:t>
      </w:r>
      <w:r w:rsidR="001E2FD5">
        <w:rPr>
          <w:rFonts w:ascii="Times New Roman" w:hAnsi="Times New Roman"/>
          <w:i/>
        </w:rPr>
        <w:t xml:space="preserve"> and the second</w:t>
      </w:r>
      <w:r w:rsidR="00165569" w:rsidRPr="00165569">
        <w:rPr>
          <w:rFonts w:ascii="Times New Roman" w:hAnsi="Times New Roman"/>
          <w:i/>
        </w:rPr>
        <w:t xml:space="preserve"> 1024QAM CQI entry is obtained by linear averaging of the lowest and the highest 1024QAM entries, i.e. (7.4023 + 9.2578) / 2 = 8.3301</w:t>
      </w:r>
    </w:p>
    <w:p w14:paraId="0A7235B9" w14:textId="4B6E4EA5" w:rsidR="00165569" w:rsidRPr="00165569" w:rsidRDefault="00165569" w:rsidP="008D5277">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t xml:space="preserve">Order CQI indices according to the spectral efficiency </w:t>
      </w:r>
    </w:p>
    <w:p w14:paraId="6FBF4B30" w14:textId="1F2822E9" w:rsidR="003B4FE2" w:rsidRDefault="00165569" w:rsidP="00165569">
      <w:pPr>
        <w:spacing w:before="120"/>
        <w:ind w:firstLine="360"/>
        <w:jc w:val="both"/>
        <w:rPr>
          <w:b/>
          <w:sz w:val="22"/>
          <w:szCs w:val="22"/>
          <w:u w:val="single"/>
          <w:lang w:eastAsia="zh-CN"/>
        </w:rPr>
      </w:pPr>
      <w:r w:rsidRPr="00165569">
        <w:rPr>
          <w:b/>
          <w:sz w:val="22"/>
          <w:szCs w:val="22"/>
          <w:u w:val="single"/>
          <w:lang w:eastAsia="zh-CN"/>
        </w:rPr>
        <w:lastRenderedPageBreak/>
        <w:t>MCS table design</w:t>
      </w:r>
    </w:p>
    <w:p w14:paraId="1612E94B" w14:textId="231FB81F" w:rsidR="00D42879" w:rsidRPr="0003132D" w:rsidRDefault="00D42879" w:rsidP="00D42879">
      <w:pPr>
        <w:spacing w:before="120"/>
        <w:ind w:firstLine="360"/>
        <w:jc w:val="both"/>
        <w:rPr>
          <w:sz w:val="22"/>
          <w:szCs w:val="22"/>
          <w:lang w:eastAsia="zh-CN"/>
        </w:rPr>
      </w:pPr>
      <w:r w:rsidRPr="0003132D">
        <w:rPr>
          <w:sz w:val="22"/>
          <w:szCs w:val="22"/>
          <w:lang w:eastAsia="zh-CN"/>
        </w:rPr>
        <w:t>In RAN</w:t>
      </w:r>
      <w:r>
        <w:rPr>
          <w:sz w:val="22"/>
          <w:szCs w:val="22"/>
          <w:lang w:eastAsia="zh-CN"/>
        </w:rPr>
        <w:t>#90bis meeting the following agreement was achieved regarding MCS table design</w:t>
      </w:r>
      <w:r w:rsidR="00627380">
        <w:rPr>
          <w:sz w:val="22"/>
          <w:szCs w:val="22"/>
          <w:lang w:eastAsia="zh-CN"/>
        </w:rPr>
        <w:t xml:space="preserve"> [1]</w:t>
      </w:r>
      <w:r>
        <w:rPr>
          <w:sz w:val="22"/>
          <w:szCs w:val="22"/>
          <w:lang w:eastAsia="zh-CN"/>
        </w:rPr>
        <w:t>.</w:t>
      </w:r>
    </w:p>
    <w:tbl>
      <w:tblPr>
        <w:tblStyle w:val="TableGrid"/>
        <w:tblW w:w="0" w:type="auto"/>
        <w:tblLook w:val="04A0" w:firstRow="1" w:lastRow="0" w:firstColumn="1" w:lastColumn="0" w:noHBand="0" w:noVBand="1"/>
      </w:tblPr>
      <w:tblGrid>
        <w:gridCol w:w="10160"/>
      </w:tblGrid>
      <w:tr w:rsidR="0003132D" w14:paraId="677F3F9D" w14:textId="77777777" w:rsidTr="0003132D">
        <w:tc>
          <w:tcPr>
            <w:tcW w:w="10160" w:type="dxa"/>
          </w:tcPr>
          <w:p w14:paraId="7A85627E" w14:textId="77777777" w:rsidR="0003132D" w:rsidRDefault="0003132D" w:rsidP="0003132D">
            <w:pPr>
              <w:spacing w:before="0" w:after="0"/>
              <w:rPr>
                <w:lang w:eastAsia="en-GB"/>
              </w:rPr>
            </w:pPr>
            <w:r w:rsidRPr="003F612D">
              <w:rPr>
                <w:highlight w:val="green"/>
                <w:lang w:eastAsia="en-GB"/>
              </w:rPr>
              <w:t>Agreement:</w:t>
            </w:r>
          </w:p>
          <w:p w14:paraId="42CFAD26" w14:textId="77777777" w:rsidR="0003132D" w:rsidRPr="00D37A9D" w:rsidRDefault="0003132D" w:rsidP="0003132D">
            <w:pPr>
              <w:numPr>
                <w:ilvl w:val="0"/>
                <w:numId w:val="8"/>
              </w:numPr>
              <w:overflowPunct/>
              <w:autoSpaceDE/>
              <w:autoSpaceDN/>
              <w:adjustRightInd/>
              <w:spacing w:before="0" w:after="0"/>
              <w:textAlignment w:val="auto"/>
              <w:rPr>
                <w:lang w:eastAsia="en-GB"/>
              </w:rPr>
            </w:pPr>
            <w:r w:rsidRPr="00D37A9D">
              <w:rPr>
                <w:lang w:eastAsia="en-GB"/>
              </w:rPr>
              <w:t>For introduction of 1024QAM MCS table:</w:t>
            </w:r>
          </w:p>
          <w:p w14:paraId="34326B8A" w14:textId="77777777" w:rsidR="0003132D" w:rsidRPr="00D37A9D" w:rsidRDefault="0003132D" w:rsidP="0003132D">
            <w:pPr>
              <w:numPr>
                <w:ilvl w:val="1"/>
                <w:numId w:val="8"/>
              </w:numPr>
              <w:overflowPunct/>
              <w:autoSpaceDE/>
              <w:autoSpaceDN/>
              <w:adjustRightInd/>
              <w:spacing w:before="0" w:after="0"/>
              <w:textAlignment w:val="auto"/>
              <w:rPr>
                <w:lang w:eastAsia="en-GB"/>
              </w:rPr>
            </w:pPr>
            <w:r w:rsidRPr="00D37A9D">
              <w:rPr>
                <w:lang w:eastAsia="en-GB"/>
              </w:rPr>
              <w:t>Remove M entries from the 256QAM table while maintaining (close to) uniformly spaced SE, while keeping the lowest MCS</w:t>
            </w:r>
          </w:p>
          <w:p w14:paraId="0D5453B8" w14:textId="77777777" w:rsidR="0003132D" w:rsidRPr="00D37A9D" w:rsidRDefault="0003132D" w:rsidP="0003132D">
            <w:pPr>
              <w:numPr>
                <w:ilvl w:val="1"/>
                <w:numId w:val="8"/>
              </w:numPr>
              <w:overflowPunct/>
              <w:autoSpaceDE/>
              <w:autoSpaceDN/>
              <w:adjustRightInd/>
              <w:spacing w:before="0" w:after="0"/>
              <w:textAlignment w:val="auto"/>
              <w:rPr>
                <w:lang w:eastAsia="en-GB"/>
              </w:rPr>
            </w:pPr>
            <w:r w:rsidRPr="00D37A9D">
              <w:rPr>
                <w:lang w:eastAsia="en-GB"/>
              </w:rPr>
              <w:t>Add M new entries for 1024QAM, with (close to) uniformly spaced SE</w:t>
            </w:r>
          </w:p>
          <w:p w14:paraId="19AB9BA8" w14:textId="00BD1B08" w:rsidR="0003132D" w:rsidRPr="0003132D" w:rsidRDefault="0003132D" w:rsidP="0003132D">
            <w:pPr>
              <w:numPr>
                <w:ilvl w:val="2"/>
                <w:numId w:val="8"/>
              </w:numPr>
              <w:overflowPunct/>
              <w:autoSpaceDE/>
              <w:autoSpaceDN/>
              <w:adjustRightInd/>
              <w:spacing w:before="0" w:after="0"/>
              <w:textAlignment w:val="auto"/>
              <w:rPr>
                <w:lang w:eastAsia="en-GB"/>
              </w:rPr>
            </w:pPr>
            <w:r w:rsidRPr="00D37A9D">
              <w:rPr>
                <w:lang w:eastAsia="en-GB"/>
              </w:rPr>
              <w:t>Including 1 entry to support re-transmission with 1024 QAM</w:t>
            </w:r>
          </w:p>
        </w:tc>
      </w:tr>
    </w:tbl>
    <w:p w14:paraId="3A780162" w14:textId="41A73794" w:rsidR="00165569" w:rsidRDefault="00165569" w:rsidP="0003132D">
      <w:pPr>
        <w:spacing w:before="120"/>
        <w:ind w:left="216" w:firstLine="360"/>
        <w:jc w:val="both"/>
      </w:pPr>
      <w:r w:rsidRPr="00165569">
        <w:rPr>
          <w:sz w:val="22"/>
          <w:szCs w:val="22"/>
          <w:lang w:eastAsia="zh-CN"/>
        </w:rPr>
        <w:t xml:space="preserve">According to the </w:t>
      </w:r>
      <w:r>
        <w:rPr>
          <w:sz w:val="22"/>
          <w:szCs w:val="22"/>
          <w:lang w:eastAsia="zh-CN"/>
        </w:rPr>
        <w:t>CQI table design</w:t>
      </w:r>
      <w:r w:rsidRPr="00165569">
        <w:rPr>
          <w:sz w:val="22"/>
          <w:szCs w:val="22"/>
          <w:lang w:eastAsia="zh-CN"/>
        </w:rPr>
        <w:t>, CQI indices #</w:t>
      </w:r>
      <w:r w:rsidR="00643863">
        <w:rPr>
          <w:sz w:val="22"/>
          <w:szCs w:val="22"/>
          <w:lang w:eastAsia="zh-CN"/>
        </w:rPr>
        <w:t>5</w:t>
      </w:r>
      <w:r w:rsidRPr="00165569">
        <w:rPr>
          <w:sz w:val="22"/>
          <w:szCs w:val="22"/>
          <w:lang w:eastAsia="zh-CN"/>
        </w:rPr>
        <w:t>, #</w:t>
      </w:r>
      <w:r w:rsidR="00643863">
        <w:rPr>
          <w:sz w:val="22"/>
          <w:szCs w:val="22"/>
          <w:lang w:eastAsia="zh-CN"/>
        </w:rPr>
        <w:t>7</w:t>
      </w:r>
      <w:r w:rsidRPr="00165569">
        <w:rPr>
          <w:sz w:val="22"/>
          <w:szCs w:val="22"/>
          <w:lang w:eastAsia="zh-CN"/>
        </w:rPr>
        <w:t xml:space="preserve"> </w:t>
      </w:r>
      <w:r w:rsidR="00643863">
        <w:rPr>
          <w:sz w:val="22"/>
          <w:szCs w:val="22"/>
          <w:lang w:eastAsia="zh-CN"/>
        </w:rPr>
        <w:t xml:space="preserve">in the CQI table supporting 256QAM </w:t>
      </w:r>
      <w:r w:rsidRPr="00165569">
        <w:rPr>
          <w:sz w:val="22"/>
          <w:szCs w:val="22"/>
          <w:lang w:eastAsia="zh-CN"/>
        </w:rPr>
        <w:t>ar</w:t>
      </w:r>
      <w:r w:rsidR="00643863">
        <w:rPr>
          <w:sz w:val="22"/>
          <w:szCs w:val="22"/>
          <w:lang w:eastAsia="zh-CN"/>
        </w:rPr>
        <w:t>e removed, thus MCS entries #6, #8, #10</w:t>
      </w:r>
      <w:r w:rsidRPr="00165569">
        <w:rPr>
          <w:sz w:val="22"/>
          <w:szCs w:val="22"/>
          <w:lang w:eastAsia="zh-CN"/>
        </w:rPr>
        <w:t>, #</w:t>
      </w:r>
      <w:r w:rsidR="00643863">
        <w:rPr>
          <w:sz w:val="22"/>
          <w:szCs w:val="22"/>
          <w:lang w:eastAsia="zh-CN"/>
        </w:rPr>
        <w:t>12</w:t>
      </w:r>
      <w:r w:rsidRPr="00165569">
        <w:rPr>
          <w:sz w:val="22"/>
          <w:szCs w:val="22"/>
          <w:lang w:eastAsia="zh-CN"/>
        </w:rPr>
        <w:t>, which are determined by</w:t>
      </w:r>
      <w:r w:rsidR="00643863">
        <w:rPr>
          <w:sz w:val="22"/>
          <w:szCs w:val="22"/>
          <w:lang w:eastAsia="zh-CN"/>
        </w:rPr>
        <w:t xml:space="preserve"> linear interpolation of CQI #5, #7</w:t>
      </w:r>
      <w:r w:rsidRPr="00165569">
        <w:rPr>
          <w:sz w:val="22"/>
          <w:szCs w:val="22"/>
          <w:lang w:eastAsia="zh-CN"/>
        </w:rPr>
        <w:t xml:space="preserve"> should be removed.</w:t>
      </w:r>
      <w:r w:rsidR="00643863" w:rsidRPr="00643863">
        <w:rPr>
          <w:sz w:val="22"/>
          <w:szCs w:val="22"/>
        </w:rPr>
        <w:t xml:space="preserve"> Table 4 illustrates the candidate MCS</w:t>
      </w:r>
      <w:r w:rsidR="00643863">
        <w:rPr>
          <w:sz w:val="22"/>
          <w:szCs w:val="22"/>
        </w:rPr>
        <w:t xml:space="preserve"> </w:t>
      </w:r>
      <w:r w:rsidR="00023252">
        <w:rPr>
          <w:sz w:val="22"/>
          <w:szCs w:val="22"/>
        </w:rPr>
        <w:t xml:space="preserve">entries </w:t>
      </w:r>
      <w:r w:rsidR="00643863">
        <w:rPr>
          <w:sz w:val="22"/>
          <w:szCs w:val="22"/>
        </w:rPr>
        <w:t xml:space="preserve">from 256QAM MCS table for replacing </w:t>
      </w:r>
      <w:r w:rsidR="00023252">
        <w:rPr>
          <w:sz w:val="22"/>
          <w:szCs w:val="22"/>
        </w:rPr>
        <w:t>by</w:t>
      </w:r>
      <w:r w:rsidR="00643863">
        <w:rPr>
          <w:sz w:val="22"/>
          <w:szCs w:val="22"/>
        </w:rPr>
        <w:t xml:space="preserve"> 1024QAM MCS</w:t>
      </w:r>
      <w:r w:rsidR="00023252">
        <w:rPr>
          <w:sz w:val="22"/>
          <w:szCs w:val="22"/>
        </w:rPr>
        <w:t xml:space="preserve"> entries</w:t>
      </w:r>
      <w:r w:rsidR="00643863">
        <w:rPr>
          <w:sz w:val="22"/>
          <w:szCs w:val="22"/>
        </w:rPr>
        <w:t>.</w:t>
      </w:r>
    </w:p>
    <w:p w14:paraId="53219944" w14:textId="5BA331DD" w:rsidR="00643863" w:rsidRPr="00B21191" w:rsidRDefault="00643863" w:rsidP="00643863">
      <w:pPr>
        <w:pStyle w:val="TH"/>
      </w:pPr>
      <w:r>
        <w:t>Table 4: Illustration of candidate MCS for removal from MCS table supporting 256QAM</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800"/>
        <w:gridCol w:w="1440"/>
      </w:tblGrid>
      <w:tr w:rsidR="00165569" w:rsidRPr="00E23041" w14:paraId="1047CEC9" w14:textId="77777777" w:rsidTr="00643863">
        <w:trPr>
          <w:cantSplit/>
          <w:tblHeader/>
        </w:trPr>
        <w:tc>
          <w:tcPr>
            <w:tcW w:w="1597" w:type="dxa"/>
            <w:tcBorders>
              <w:bottom w:val="double" w:sz="4" w:space="0" w:color="auto"/>
              <w:right w:val="double" w:sz="4" w:space="0" w:color="auto"/>
            </w:tcBorders>
            <w:shd w:val="clear" w:color="auto" w:fill="E0E0E0"/>
            <w:vAlign w:val="center"/>
          </w:tcPr>
          <w:p w14:paraId="482888B8" w14:textId="77777777" w:rsidR="00165569" w:rsidRPr="00E23041" w:rsidRDefault="00165569" w:rsidP="00643863">
            <w:pPr>
              <w:keepNext/>
              <w:keepLines/>
              <w:overflowPunct/>
              <w:autoSpaceDE/>
              <w:autoSpaceDN/>
              <w:adjustRightInd/>
              <w:spacing w:after="0"/>
              <w:jc w:val="center"/>
              <w:textAlignment w:val="auto"/>
              <w:rPr>
                <w:rFonts w:ascii="Arial" w:hAnsi="Arial"/>
                <w:b/>
                <w:bCs/>
                <w:sz w:val="18"/>
                <w:lang w:val="en-US"/>
              </w:rPr>
            </w:pPr>
            <w:r w:rsidRPr="00E23041">
              <w:rPr>
                <w:rFonts w:ascii="Arial" w:hAnsi="Arial"/>
                <w:b/>
                <w:bCs/>
                <w:sz w:val="18"/>
                <w:lang w:val="en-US"/>
              </w:rPr>
              <w:t>MCS Index</w:t>
            </w:r>
            <w:r w:rsidRPr="00E23041">
              <w:rPr>
                <w:rFonts w:ascii="Arial" w:hAnsi="Arial"/>
                <w:b/>
                <w:bCs/>
                <w:sz w:val="18"/>
                <w:lang w:val="en-US"/>
              </w:rPr>
              <w:br/>
            </w:r>
            <w:r w:rsidRPr="00E23041">
              <w:rPr>
                <w:rFonts w:ascii="Arial" w:hAnsi="Arial"/>
                <w:b/>
                <w:position w:val="-10"/>
                <w:sz w:val="18"/>
              </w:rPr>
              <w:object w:dxaOrig="440" w:dyaOrig="340" w14:anchorId="5EE09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6.35pt" o:ole="">
                  <v:imagedata r:id="rId12" o:title=""/>
                </v:shape>
                <o:OLEObject Type="Embed" ProgID="Equation.3" ShapeID="_x0000_i1025" DrawAspect="Content" ObjectID="_1572447875" r:id="rId13"/>
              </w:object>
            </w:r>
          </w:p>
        </w:tc>
        <w:tc>
          <w:tcPr>
            <w:tcW w:w="1800" w:type="dxa"/>
            <w:tcBorders>
              <w:left w:val="double" w:sz="4" w:space="0" w:color="auto"/>
              <w:bottom w:val="double" w:sz="4" w:space="0" w:color="auto"/>
            </w:tcBorders>
            <w:shd w:val="clear" w:color="auto" w:fill="E0E0E0"/>
            <w:vAlign w:val="center"/>
          </w:tcPr>
          <w:p w14:paraId="5611C492" w14:textId="77777777" w:rsidR="00165569" w:rsidRPr="00E23041" w:rsidRDefault="00165569" w:rsidP="00643863">
            <w:pPr>
              <w:keepNext/>
              <w:keepLines/>
              <w:overflowPunct/>
              <w:autoSpaceDE/>
              <w:autoSpaceDN/>
              <w:adjustRightInd/>
              <w:spacing w:after="0"/>
              <w:jc w:val="center"/>
              <w:textAlignment w:val="auto"/>
              <w:rPr>
                <w:rFonts w:ascii="Arial" w:hAnsi="Arial"/>
                <w:b/>
                <w:bCs/>
                <w:sz w:val="18"/>
                <w:lang w:val="en-US"/>
              </w:rPr>
            </w:pPr>
            <w:r w:rsidRPr="00E23041">
              <w:rPr>
                <w:rFonts w:ascii="Arial" w:hAnsi="Arial"/>
                <w:b/>
                <w:bCs/>
                <w:sz w:val="18"/>
                <w:lang w:val="en-US"/>
              </w:rPr>
              <w:t>Modulation Order</w:t>
            </w:r>
            <w:r w:rsidRPr="00E23041">
              <w:rPr>
                <w:rFonts w:ascii="Arial" w:hAnsi="Arial"/>
                <w:b/>
                <w:bCs/>
                <w:sz w:val="18"/>
                <w:lang w:val="en-US"/>
              </w:rPr>
              <w:br/>
            </w:r>
            <w:r w:rsidRPr="00E23041">
              <w:rPr>
                <w:rFonts w:ascii="Arial" w:hAnsi="Arial"/>
                <w:b/>
                <w:bCs/>
                <w:position w:val="-10"/>
                <w:sz w:val="18"/>
                <w:lang w:val="pt-BR"/>
              </w:rPr>
              <w:object w:dxaOrig="320" w:dyaOrig="300" w14:anchorId="69E935D4">
                <v:shape id="_x0000_i1026" type="#_x0000_t75" style="width:15.6pt;height:15.6pt" o:ole="">
                  <v:imagedata r:id="rId14" o:title=""/>
                </v:shape>
                <o:OLEObject Type="Embed" ProgID="Equation.3" ShapeID="_x0000_i1026" DrawAspect="Content" ObjectID="_1572447876" r:id="rId15"/>
              </w:object>
            </w:r>
          </w:p>
        </w:tc>
        <w:tc>
          <w:tcPr>
            <w:tcW w:w="1440" w:type="dxa"/>
            <w:tcBorders>
              <w:bottom w:val="double" w:sz="4" w:space="0" w:color="auto"/>
            </w:tcBorders>
            <w:shd w:val="clear" w:color="auto" w:fill="E0E0E0"/>
            <w:vAlign w:val="center"/>
          </w:tcPr>
          <w:p w14:paraId="02AF0B0E" w14:textId="77777777" w:rsidR="00165569" w:rsidRPr="00E23041" w:rsidRDefault="00165569" w:rsidP="00643863">
            <w:pPr>
              <w:keepNext/>
              <w:keepLines/>
              <w:overflowPunct/>
              <w:autoSpaceDE/>
              <w:autoSpaceDN/>
              <w:adjustRightInd/>
              <w:spacing w:after="0"/>
              <w:jc w:val="center"/>
              <w:textAlignment w:val="auto"/>
              <w:rPr>
                <w:rFonts w:ascii="Arial" w:hAnsi="Arial"/>
                <w:b/>
                <w:bCs/>
                <w:sz w:val="18"/>
                <w:lang w:val="en-US"/>
              </w:rPr>
            </w:pPr>
            <w:r w:rsidRPr="00E23041">
              <w:rPr>
                <w:rFonts w:ascii="Arial" w:hAnsi="Arial"/>
                <w:b/>
                <w:bCs/>
                <w:sz w:val="18"/>
                <w:lang w:val="en-US"/>
              </w:rPr>
              <w:t>TBS Index</w:t>
            </w:r>
            <w:r w:rsidRPr="00E23041">
              <w:rPr>
                <w:rFonts w:ascii="Arial" w:hAnsi="Arial"/>
                <w:b/>
                <w:bCs/>
                <w:sz w:val="18"/>
                <w:lang w:val="en-US"/>
              </w:rPr>
              <w:br/>
            </w:r>
            <w:r w:rsidRPr="00E23041">
              <w:rPr>
                <w:rFonts w:ascii="Arial" w:hAnsi="Arial"/>
                <w:b/>
                <w:position w:val="-10"/>
                <w:sz w:val="18"/>
              </w:rPr>
              <w:object w:dxaOrig="400" w:dyaOrig="340" w14:anchorId="32C2F0F0">
                <v:shape id="_x0000_i1027" type="#_x0000_t75" style="width:20.05pt;height:16.35pt" o:ole="">
                  <v:imagedata r:id="rId16" o:title=""/>
                </v:shape>
                <o:OLEObject Type="Embed" ProgID="Equation.3" ShapeID="_x0000_i1027" DrawAspect="Content" ObjectID="_1572447877" r:id="rId17"/>
              </w:object>
            </w:r>
          </w:p>
        </w:tc>
      </w:tr>
      <w:tr w:rsidR="00165569" w:rsidRPr="00E23041" w14:paraId="634D988F" w14:textId="77777777" w:rsidTr="00643863">
        <w:trPr>
          <w:cantSplit/>
        </w:trPr>
        <w:tc>
          <w:tcPr>
            <w:tcW w:w="1597" w:type="dxa"/>
            <w:tcBorders>
              <w:top w:val="double" w:sz="4" w:space="0" w:color="auto"/>
              <w:right w:val="double" w:sz="4" w:space="0" w:color="auto"/>
            </w:tcBorders>
            <w:shd w:val="clear" w:color="auto" w:fill="auto"/>
            <w:vAlign w:val="center"/>
          </w:tcPr>
          <w:p w14:paraId="2DD4BF6D" w14:textId="77777777" w:rsidR="00165569" w:rsidRPr="00E23041" w:rsidRDefault="00165569" w:rsidP="00643863">
            <w:pPr>
              <w:keepLines/>
              <w:overflowPunct/>
              <w:autoSpaceDE/>
              <w:autoSpaceDN/>
              <w:adjustRightInd/>
              <w:spacing w:after="0"/>
              <w:jc w:val="center"/>
              <w:textAlignment w:val="auto"/>
              <w:rPr>
                <w:rFonts w:ascii="Arial" w:hAnsi="Arial" w:cs="Arial"/>
                <w:b/>
                <w:sz w:val="18"/>
                <w:szCs w:val="18"/>
                <w:lang w:val="en-US"/>
              </w:rPr>
            </w:pPr>
            <w:r w:rsidRPr="00E23041">
              <w:rPr>
                <w:rFonts w:ascii="Arial" w:hAnsi="Arial" w:cs="Arial"/>
                <w:b/>
                <w:sz w:val="18"/>
                <w:szCs w:val="18"/>
                <w:lang w:val="en-US"/>
              </w:rPr>
              <w:t>0</w:t>
            </w:r>
          </w:p>
        </w:tc>
        <w:tc>
          <w:tcPr>
            <w:tcW w:w="1800" w:type="dxa"/>
            <w:tcBorders>
              <w:top w:val="double" w:sz="4" w:space="0" w:color="auto"/>
              <w:left w:val="double" w:sz="4" w:space="0" w:color="auto"/>
            </w:tcBorders>
            <w:vAlign w:val="center"/>
          </w:tcPr>
          <w:p w14:paraId="55C0913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tcBorders>
              <w:top w:val="double" w:sz="4" w:space="0" w:color="auto"/>
            </w:tcBorders>
            <w:vAlign w:val="center"/>
          </w:tcPr>
          <w:p w14:paraId="5790A66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0 </w:t>
            </w:r>
          </w:p>
        </w:tc>
      </w:tr>
      <w:tr w:rsidR="00165569" w:rsidRPr="00E23041" w14:paraId="258052B7" w14:textId="77777777" w:rsidTr="00643863">
        <w:trPr>
          <w:cantSplit/>
        </w:trPr>
        <w:tc>
          <w:tcPr>
            <w:tcW w:w="1597" w:type="dxa"/>
            <w:tcBorders>
              <w:right w:val="double" w:sz="4" w:space="0" w:color="auto"/>
            </w:tcBorders>
            <w:shd w:val="clear" w:color="auto" w:fill="auto"/>
            <w:vAlign w:val="center"/>
          </w:tcPr>
          <w:p w14:paraId="32E2948B" w14:textId="77777777" w:rsidR="00165569" w:rsidRPr="00E23041" w:rsidRDefault="00165569" w:rsidP="00643863">
            <w:pPr>
              <w:keepLines/>
              <w:overflowPunct/>
              <w:autoSpaceDE/>
              <w:autoSpaceDN/>
              <w:adjustRightInd/>
              <w:spacing w:after="0"/>
              <w:jc w:val="center"/>
              <w:textAlignment w:val="auto"/>
              <w:rPr>
                <w:rFonts w:ascii="Arial" w:hAnsi="Arial" w:cs="Arial"/>
                <w:b/>
                <w:sz w:val="18"/>
                <w:szCs w:val="18"/>
                <w:lang w:val="en-US"/>
              </w:rPr>
            </w:pPr>
            <w:r w:rsidRPr="00E23041">
              <w:rPr>
                <w:rFonts w:ascii="Arial" w:hAnsi="Arial" w:cs="Arial"/>
                <w:b/>
                <w:sz w:val="18"/>
                <w:szCs w:val="18"/>
                <w:lang w:val="en-US"/>
              </w:rPr>
              <w:t>1</w:t>
            </w:r>
          </w:p>
        </w:tc>
        <w:tc>
          <w:tcPr>
            <w:tcW w:w="1800" w:type="dxa"/>
            <w:tcBorders>
              <w:left w:val="double" w:sz="4" w:space="0" w:color="auto"/>
            </w:tcBorders>
            <w:vAlign w:val="center"/>
          </w:tcPr>
          <w:p w14:paraId="3969763B"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Align w:val="center"/>
          </w:tcPr>
          <w:p w14:paraId="1DE99831"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r>
      <w:tr w:rsidR="00165569" w:rsidRPr="00E23041" w14:paraId="62EA1AAD" w14:textId="77777777" w:rsidTr="00643863">
        <w:trPr>
          <w:cantSplit/>
        </w:trPr>
        <w:tc>
          <w:tcPr>
            <w:tcW w:w="1597" w:type="dxa"/>
            <w:tcBorders>
              <w:right w:val="double" w:sz="4" w:space="0" w:color="auto"/>
            </w:tcBorders>
            <w:shd w:val="clear" w:color="auto" w:fill="auto"/>
            <w:vAlign w:val="center"/>
          </w:tcPr>
          <w:p w14:paraId="46F1F1D3" w14:textId="77777777" w:rsidR="00165569" w:rsidRPr="00E23041" w:rsidRDefault="00165569" w:rsidP="00643863">
            <w:pPr>
              <w:keepLines/>
              <w:overflowPunct/>
              <w:autoSpaceDE/>
              <w:autoSpaceDN/>
              <w:adjustRightInd/>
              <w:spacing w:after="0"/>
              <w:jc w:val="center"/>
              <w:textAlignment w:val="auto"/>
              <w:rPr>
                <w:rFonts w:ascii="Arial" w:hAnsi="Arial" w:cs="Arial"/>
                <w:b/>
                <w:sz w:val="18"/>
                <w:szCs w:val="18"/>
              </w:rPr>
            </w:pPr>
            <w:r w:rsidRPr="00E23041">
              <w:rPr>
                <w:rFonts w:ascii="Arial" w:hAnsi="Arial" w:cs="Arial"/>
                <w:b/>
                <w:sz w:val="18"/>
                <w:szCs w:val="18"/>
              </w:rPr>
              <w:t>2</w:t>
            </w:r>
          </w:p>
        </w:tc>
        <w:tc>
          <w:tcPr>
            <w:tcW w:w="1800" w:type="dxa"/>
            <w:tcBorders>
              <w:left w:val="double" w:sz="4" w:space="0" w:color="auto"/>
            </w:tcBorders>
            <w:vAlign w:val="center"/>
          </w:tcPr>
          <w:p w14:paraId="4AD70019"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Align w:val="center"/>
          </w:tcPr>
          <w:p w14:paraId="352B8DC2"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4 </w:t>
            </w:r>
          </w:p>
        </w:tc>
      </w:tr>
      <w:tr w:rsidR="00165569" w:rsidRPr="00E23041" w14:paraId="53E8E66E" w14:textId="77777777" w:rsidTr="00643863">
        <w:trPr>
          <w:cantSplit/>
        </w:trPr>
        <w:tc>
          <w:tcPr>
            <w:tcW w:w="1597" w:type="dxa"/>
            <w:tcBorders>
              <w:right w:val="double" w:sz="4" w:space="0" w:color="auto"/>
            </w:tcBorders>
            <w:shd w:val="clear" w:color="auto" w:fill="auto"/>
            <w:vAlign w:val="center"/>
          </w:tcPr>
          <w:p w14:paraId="4A0E3876" w14:textId="77777777" w:rsidR="00165569" w:rsidRPr="00643863" w:rsidRDefault="00165569" w:rsidP="00643863">
            <w:pPr>
              <w:pStyle w:val="TAC"/>
              <w:rPr>
                <w:b/>
                <w:lang w:val="en-US"/>
              </w:rPr>
            </w:pPr>
            <w:r w:rsidRPr="00643863">
              <w:rPr>
                <w:b/>
                <w:lang w:val="en-US"/>
              </w:rPr>
              <w:t>3</w:t>
            </w:r>
          </w:p>
        </w:tc>
        <w:tc>
          <w:tcPr>
            <w:tcW w:w="1800" w:type="dxa"/>
            <w:tcBorders>
              <w:left w:val="double" w:sz="4" w:space="0" w:color="auto"/>
            </w:tcBorders>
            <w:vAlign w:val="center"/>
          </w:tcPr>
          <w:p w14:paraId="1E98EA00"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Align w:val="center"/>
          </w:tcPr>
          <w:p w14:paraId="6B55C163"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r>
      <w:tr w:rsidR="00165569" w:rsidRPr="00E23041" w14:paraId="7AB66D46" w14:textId="77777777" w:rsidTr="00643863">
        <w:trPr>
          <w:cantSplit/>
        </w:trPr>
        <w:tc>
          <w:tcPr>
            <w:tcW w:w="1597" w:type="dxa"/>
            <w:tcBorders>
              <w:right w:val="double" w:sz="4" w:space="0" w:color="auto"/>
            </w:tcBorders>
            <w:shd w:val="clear" w:color="auto" w:fill="auto"/>
            <w:vAlign w:val="center"/>
          </w:tcPr>
          <w:p w14:paraId="28DCE05B" w14:textId="77777777" w:rsidR="00165569" w:rsidRPr="00643863" w:rsidRDefault="00165569" w:rsidP="00643863">
            <w:pPr>
              <w:pStyle w:val="TAC"/>
              <w:rPr>
                <w:b/>
                <w:lang w:val="en-US"/>
              </w:rPr>
            </w:pPr>
            <w:r w:rsidRPr="00643863">
              <w:rPr>
                <w:b/>
                <w:lang w:val="en-US"/>
              </w:rPr>
              <w:t>4</w:t>
            </w:r>
          </w:p>
        </w:tc>
        <w:tc>
          <w:tcPr>
            <w:tcW w:w="1800" w:type="dxa"/>
            <w:tcBorders>
              <w:left w:val="double" w:sz="4" w:space="0" w:color="auto"/>
            </w:tcBorders>
            <w:vAlign w:val="center"/>
          </w:tcPr>
          <w:p w14:paraId="3C97C718"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Align w:val="center"/>
          </w:tcPr>
          <w:p w14:paraId="25BDBAD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r>
      <w:tr w:rsidR="00165569" w:rsidRPr="00E23041" w14:paraId="0B5077A7" w14:textId="77777777" w:rsidTr="00643863">
        <w:trPr>
          <w:cantSplit/>
        </w:trPr>
        <w:tc>
          <w:tcPr>
            <w:tcW w:w="1597" w:type="dxa"/>
            <w:tcBorders>
              <w:right w:val="double" w:sz="4" w:space="0" w:color="auto"/>
            </w:tcBorders>
            <w:shd w:val="clear" w:color="auto" w:fill="auto"/>
            <w:vAlign w:val="center"/>
          </w:tcPr>
          <w:p w14:paraId="438B1116" w14:textId="77777777" w:rsidR="00165569" w:rsidRPr="00643863" w:rsidRDefault="00165569" w:rsidP="00643863">
            <w:pPr>
              <w:pStyle w:val="TAC"/>
              <w:rPr>
                <w:b/>
                <w:lang w:val="en-US"/>
              </w:rPr>
            </w:pPr>
            <w:r w:rsidRPr="00643863">
              <w:rPr>
                <w:b/>
                <w:lang w:val="en-US"/>
              </w:rPr>
              <w:t>5</w:t>
            </w:r>
          </w:p>
        </w:tc>
        <w:tc>
          <w:tcPr>
            <w:tcW w:w="1800" w:type="dxa"/>
            <w:tcBorders>
              <w:left w:val="double" w:sz="4" w:space="0" w:color="auto"/>
            </w:tcBorders>
            <w:vAlign w:val="center"/>
          </w:tcPr>
          <w:p w14:paraId="491B602B"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4 </w:t>
            </w:r>
          </w:p>
        </w:tc>
        <w:tc>
          <w:tcPr>
            <w:tcW w:w="1440" w:type="dxa"/>
            <w:vAlign w:val="center"/>
          </w:tcPr>
          <w:p w14:paraId="3A453008"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10 </w:t>
            </w:r>
          </w:p>
        </w:tc>
      </w:tr>
      <w:tr w:rsidR="00165569" w:rsidRPr="00E23041" w14:paraId="5BE1CA8A" w14:textId="77777777" w:rsidTr="00643863">
        <w:trPr>
          <w:cantSplit/>
        </w:trPr>
        <w:tc>
          <w:tcPr>
            <w:tcW w:w="1597" w:type="dxa"/>
            <w:tcBorders>
              <w:right w:val="double" w:sz="4" w:space="0" w:color="auto"/>
            </w:tcBorders>
            <w:shd w:val="clear" w:color="auto" w:fill="auto"/>
            <w:vAlign w:val="center"/>
          </w:tcPr>
          <w:p w14:paraId="290B05DB" w14:textId="77777777" w:rsidR="00165569" w:rsidRPr="00643863" w:rsidRDefault="00165569" w:rsidP="00643863">
            <w:pPr>
              <w:pStyle w:val="TAC"/>
              <w:rPr>
                <w:b/>
                <w:lang w:val="en-US"/>
              </w:rPr>
            </w:pPr>
            <w:r w:rsidRPr="00643863">
              <w:rPr>
                <w:b/>
                <w:lang w:val="en-US"/>
              </w:rPr>
              <w:t>6</w:t>
            </w:r>
          </w:p>
        </w:tc>
        <w:tc>
          <w:tcPr>
            <w:tcW w:w="1800" w:type="dxa"/>
            <w:tcBorders>
              <w:left w:val="double" w:sz="4" w:space="0" w:color="auto"/>
            </w:tcBorders>
            <w:vAlign w:val="center"/>
          </w:tcPr>
          <w:p w14:paraId="26EC6147"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4 </w:t>
            </w:r>
          </w:p>
        </w:tc>
        <w:tc>
          <w:tcPr>
            <w:tcW w:w="1440" w:type="dxa"/>
            <w:vAlign w:val="center"/>
          </w:tcPr>
          <w:p w14:paraId="555C958B"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11 </w:t>
            </w:r>
          </w:p>
        </w:tc>
      </w:tr>
      <w:tr w:rsidR="00165569" w:rsidRPr="00E23041" w14:paraId="7BA464AD" w14:textId="77777777" w:rsidTr="00643863">
        <w:trPr>
          <w:cantSplit/>
        </w:trPr>
        <w:tc>
          <w:tcPr>
            <w:tcW w:w="1597" w:type="dxa"/>
            <w:tcBorders>
              <w:right w:val="double" w:sz="4" w:space="0" w:color="auto"/>
            </w:tcBorders>
            <w:shd w:val="clear" w:color="auto" w:fill="auto"/>
            <w:vAlign w:val="center"/>
          </w:tcPr>
          <w:p w14:paraId="0023F032" w14:textId="77777777" w:rsidR="00165569" w:rsidRPr="00643863" w:rsidRDefault="00165569" w:rsidP="00643863">
            <w:pPr>
              <w:pStyle w:val="TAC"/>
              <w:rPr>
                <w:b/>
                <w:lang w:val="en-US"/>
              </w:rPr>
            </w:pPr>
            <w:r w:rsidRPr="00643863">
              <w:rPr>
                <w:b/>
                <w:lang w:val="en-US"/>
              </w:rPr>
              <w:t>7</w:t>
            </w:r>
          </w:p>
        </w:tc>
        <w:tc>
          <w:tcPr>
            <w:tcW w:w="1800" w:type="dxa"/>
            <w:tcBorders>
              <w:left w:val="double" w:sz="4" w:space="0" w:color="auto"/>
            </w:tcBorders>
            <w:vAlign w:val="center"/>
          </w:tcPr>
          <w:p w14:paraId="7DC25C64"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4 </w:t>
            </w:r>
          </w:p>
        </w:tc>
        <w:tc>
          <w:tcPr>
            <w:tcW w:w="1440" w:type="dxa"/>
            <w:vAlign w:val="center"/>
          </w:tcPr>
          <w:p w14:paraId="245F6B4E"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12 </w:t>
            </w:r>
          </w:p>
        </w:tc>
      </w:tr>
      <w:tr w:rsidR="00165569" w:rsidRPr="00E23041" w14:paraId="7ADC80F2" w14:textId="77777777" w:rsidTr="00643863">
        <w:trPr>
          <w:cantSplit/>
        </w:trPr>
        <w:tc>
          <w:tcPr>
            <w:tcW w:w="1597" w:type="dxa"/>
            <w:tcBorders>
              <w:right w:val="double" w:sz="4" w:space="0" w:color="auto"/>
            </w:tcBorders>
            <w:shd w:val="clear" w:color="auto" w:fill="auto"/>
            <w:vAlign w:val="center"/>
          </w:tcPr>
          <w:p w14:paraId="6CB73CC7" w14:textId="77777777" w:rsidR="00165569" w:rsidRPr="00643863" w:rsidRDefault="00165569" w:rsidP="00643863">
            <w:pPr>
              <w:pStyle w:val="TAC"/>
              <w:rPr>
                <w:b/>
                <w:lang w:val="en-US"/>
              </w:rPr>
            </w:pPr>
            <w:r w:rsidRPr="00643863">
              <w:rPr>
                <w:b/>
                <w:lang w:val="en-US"/>
              </w:rPr>
              <w:t>8</w:t>
            </w:r>
          </w:p>
        </w:tc>
        <w:tc>
          <w:tcPr>
            <w:tcW w:w="1800" w:type="dxa"/>
            <w:tcBorders>
              <w:left w:val="double" w:sz="4" w:space="0" w:color="auto"/>
            </w:tcBorders>
            <w:vAlign w:val="center"/>
          </w:tcPr>
          <w:p w14:paraId="4CA388EA"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4 </w:t>
            </w:r>
          </w:p>
        </w:tc>
        <w:tc>
          <w:tcPr>
            <w:tcW w:w="1440" w:type="dxa"/>
            <w:vAlign w:val="center"/>
          </w:tcPr>
          <w:p w14:paraId="38C86521"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13 </w:t>
            </w:r>
          </w:p>
        </w:tc>
      </w:tr>
      <w:tr w:rsidR="00165569" w:rsidRPr="00E23041" w14:paraId="63E712D5" w14:textId="77777777" w:rsidTr="00643863">
        <w:trPr>
          <w:cantSplit/>
        </w:trPr>
        <w:tc>
          <w:tcPr>
            <w:tcW w:w="1597" w:type="dxa"/>
            <w:tcBorders>
              <w:right w:val="double" w:sz="4" w:space="0" w:color="auto"/>
            </w:tcBorders>
            <w:shd w:val="clear" w:color="auto" w:fill="auto"/>
            <w:vAlign w:val="center"/>
          </w:tcPr>
          <w:p w14:paraId="784BBB92" w14:textId="77777777" w:rsidR="00165569" w:rsidRPr="00643863" w:rsidRDefault="00165569" w:rsidP="00643863">
            <w:pPr>
              <w:pStyle w:val="TAC"/>
              <w:rPr>
                <w:b/>
                <w:lang w:val="en-US"/>
              </w:rPr>
            </w:pPr>
            <w:r w:rsidRPr="00643863">
              <w:rPr>
                <w:b/>
                <w:lang w:val="en-US"/>
              </w:rPr>
              <w:t>9</w:t>
            </w:r>
          </w:p>
        </w:tc>
        <w:tc>
          <w:tcPr>
            <w:tcW w:w="1800" w:type="dxa"/>
            <w:tcBorders>
              <w:left w:val="double" w:sz="4" w:space="0" w:color="auto"/>
            </w:tcBorders>
            <w:vAlign w:val="center"/>
          </w:tcPr>
          <w:p w14:paraId="0C67D364"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4 </w:t>
            </w:r>
          </w:p>
        </w:tc>
        <w:tc>
          <w:tcPr>
            <w:tcW w:w="1440" w:type="dxa"/>
            <w:vAlign w:val="center"/>
          </w:tcPr>
          <w:p w14:paraId="062566D8"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14 </w:t>
            </w:r>
          </w:p>
        </w:tc>
      </w:tr>
      <w:tr w:rsidR="00165569" w:rsidRPr="00E23041" w14:paraId="4D2C87B2" w14:textId="77777777" w:rsidTr="00643863">
        <w:trPr>
          <w:cantSplit/>
        </w:trPr>
        <w:tc>
          <w:tcPr>
            <w:tcW w:w="1597" w:type="dxa"/>
            <w:tcBorders>
              <w:right w:val="double" w:sz="4" w:space="0" w:color="auto"/>
            </w:tcBorders>
            <w:shd w:val="clear" w:color="auto" w:fill="auto"/>
            <w:vAlign w:val="center"/>
          </w:tcPr>
          <w:p w14:paraId="32CA4F38" w14:textId="77777777" w:rsidR="00165569" w:rsidRPr="00643863" w:rsidRDefault="00165569" w:rsidP="00643863">
            <w:pPr>
              <w:pStyle w:val="TAC"/>
              <w:rPr>
                <w:b/>
                <w:lang w:val="en-US"/>
              </w:rPr>
            </w:pPr>
            <w:r w:rsidRPr="00643863">
              <w:rPr>
                <w:b/>
                <w:lang w:val="en-US"/>
              </w:rPr>
              <w:t>10</w:t>
            </w:r>
          </w:p>
        </w:tc>
        <w:tc>
          <w:tcPr>
            <w:tcW w:w="1800" w:type="dxa"/>
            <w:tcBorders>
              <w:left w:val="double" w:sz="4" w:space="0" w:color="auto"/>
            </w:tcBorders>
            <w:vAlign w:val="center"/>
          </w:tcPr>
          <w:p w14:paraId="164DE905"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4 </w:t>
            </w:r>
          </w:p>
        </w:tc>
        <w:tc>
          <w:tcPr>
            <w:tcW w:w="1440" w:type="dxa"/>
            <w:vAlign w:val="center"/>
          </w:tcPr>
          <w:p w14:paraId="45F117D8"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15 </w:t>
            </w:r>
          </w:p>
        </w:tc>
      </w:tr>
      <w:tr w:rsidR="00165569" w:rsidRPr="00E23041" w14:paraId="06FAF501" w14:textId="77777777" w:rsidTr="00643863">
        <w:trPr>
          <w:cantSplit/>
        </w:trPr>
        <w:tc>
          <w:tcPr>
            <w:tcW w:w="1597" w:type="dxa"/>
            <w:tcBorders>
              <w:right w:val="double" w:sz="4" w:space="0" w:color="auto"/>
            </w:tcBorders>
            <w:shd w:val="clear" w:color="auto" w:fill="auto"/>
            <w:vAlign w:val="center"/>
          </w:tcPr>
          <w:p w14:paraId="405E836B" w14:textId="77777777" w:rsidR="00165569" w:rsidRPr="00643863" w:rsidRDefault="00165569" w:rsidP="00643863">
            <w:pPr>
              <w:pStyle w:val="TAC"/>
              <w:rPr>
                <w:b/>
                <w:lang w:val="en-US"/>
              </w:rPr>
            </w:pPr>
            <w:r w:rsidRPr="00643863">
              <w:rPr>
                <w:b/>
                <w:lang w:val="en-US"/>
              </w:rPr>
              <w:t>11</w:t>
            </w:r>
          </w:p>
        </w:tc>
        <w:tc>
          <w:tcPr>
            <w:tcW w:w="1800" w:type="dxa"/>
            <w:tcBorders>
              <w:left w:val="double" w:sz="4" w:space="0" w:color="auto"/>
            </w:tcBorders>
            <w:vAlign w:val="center"/>
          </w:tcPr>
          <w:p w14:paraId="04E46BDA"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4A0A44B7"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16 </w:t>
            </w:r>
          </w:p>
        </w:tc>
      </w:tr>
      <w:tr w:rsidR="00165569" w:rsidRPr="00E23041" w14:paraId="1A95EE72" w14:textId="77777777" w:rsidTr="00643863">
        <w:trPr>
          <w:cantSplit/>
        </w:trPr>
        <w:tc>
          <w:tcPr>
            <w:tcW w:w="1597" w:type="dxa"/>
            <w:tcBorders>
              <w:right w:val="double" w:sz="4" w:space="0" w:color="auto"/>
            </w:tcBorders>
            <w:shd w:val="clear" w:color="auto" w:fill="auto"/>
            <w:vAlign w:val="center"/>
          </w:tcPr>
          <w:p w14:paraId="6495D6A4" w14:textId="77777777" w:rsidR="00165569" w:rsidRPr="00643863" w:rsidRDefault="00165569" w:rsidP="00643863">
            <w:pPr>
              <w:pStyle w:val="TAC"/>
              <w:rPr>
                <w:b/>
                <w:lang w:val="en-US"/>
              </w:rPr>
            </w:pPr>
            <w:r w:rsidRPr="00643863">
              <w:rPr>
                <w:b/>
                <w:lang w:val="en-US"/>
              </w:rPr>
              <w:t>12</w:t>
            </w:r>
          </w:p>
        </w:tc>
        <w:tc>
          <w:tcPr>
            <w:tcW w:w="1800" w:type="dxa"/>
            <w:tcBorders>
              <w:left w:val="double" w:sz="4" w:space="0" w:color="auto"/>
            </w:tcBorders>
            <w:vAlign w:val="center"/>
          </w:tcPr>
          <w:p w14:paraId="63584305"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6 </w:t>
            </w:r>
          </w:p>
        </w:tc>
        <w:tc>
          <w:tcPr>
            <w:tcW w:w="1440" w:type="dxa"/>
            <w:vAlign w:val="center"/>
          </w:tcPr>
          <w:p w14:paraId="4C0FF0CE" w14:textId="77777777" w:rsidR="00165569" w:rsidRPr="00643863" w:rsidRDefault="00165569"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 xml:space="preserve">17 </w:t>
            </w:r>
          </w:p>
        </w:tc>
      </w:tr>
      <w:tr w:rsidR="00165569" w:rsidRPr="00E23041" w14:paraId="47D5A659" w14:textId="77777777" w:rsidTr="00643863">
        <w:trPr>
          <w:cantSplit/>
        </w:trPr>
        <w:tc>
          <w:tcPr>
            <w:tcW w:w="1597" w:type="dxa"/>
            <w:tcBorders>
              <w:right w:val="double" w:sz="4" w:space="0" w:color="auto"/>
            </w:tcBorders>
            <w:shd w:val="clear" w:color="auto" w:fill="auto"/>
            <w:vAlign w:val="center"/>
          </w:tcPr>
          <w:p w14:paraId="04E95C91" w14:textId="77777777" w:rsidR="00165569" w:rsidRPr="00643863" w:rsidRDefault="00165569" w:rsidP="00643863">
            <w:pPr>
              <w:pStyle w:val="TAC"/>
              <w:rPr>
                <w:b/>
                <w:lang w:val="en-US"/>
              </w:rPr>
            </w:pPr>
            <w:r w:rsidRPr="00643863">
              <w:rPr>
                <w:b/>
                <w:lang w:val="en-US"/>
              </w:rPr>
              <w:t>13</w:t>
            </w:r>
          </w:p>
        </w:tc>
        <w:tc>
          <w:tcPr>
            <w:tcW w:w="1800" w:type="dxa"/>
            <w:tcBorders>
              <w:left w:val="double" w:sz="4" w:space="0" w:color="auto"/>
            </w:tcBorders>
            <w:vAlign w:val="center"/>
          </w:tcPr>
          <w:p w14:paraId="0790CF4A"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596D0E97"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18 </w:t>
            </w:r>
          </w:p>
        </w:tc>
      </w:tr>
      <w:tr w:rsidR="00165569" w:rsidRPr="00E23041" w14:paraId="4DBA2FA8" w14:textId="77777777" w:rsidTr="00643863">
        <w:trPr>
          <w:cantSplit/>
        </w:trPr>
        <w:tc>
          <w:tcPr>
            <w:tcW w:w="1597" w:type="dxa"/>
            <w:tcBorders>
              <w:right w:val="double" w:sz="4" w:space="0" w:color="auto"/>
            </w:tcBorders>
            <w:shd w:val="clear" w:color="auto" w:fill="auto"/>
            <w:vAlign w:val="center"/>
          </w:tcPr>
          <w:p w14:paraId="6A5B88F5" w14:textId="77777777" w:rsidR="00165569" w:rsidRPr="00643863" w:rsidRDefault="00165569" w:rsidP="00643863">
            <w:pPr>
              <w:pStyle w:val="TAC"/>
              <w:rPr>
                <w:b/>
                <w:lang w:val="en-US"/>
              </w:rPr>
            </w:pPr>
            <w:r w:rsidRPr="00643863">
              <w:rPr>
                <w:b/>
                <w:lang w:val="en-US"/>
              </w:rPr>
              <w:t>14</w:t>
            </w:r>
          </w:p>
        </w:tc>
        <w:tc>
          <w:tcPr>
            <w:tcW w:w="1800" w:type="dxa"/>
            <w:tcBorders>
              <w:left w:val="double" w:sz="4" w:space="0" w:color="auto"/>
            </w:tcBorders>
            <w:vAlign w:val="center"/>
          </w:tcPr>
          <w:p w14:paraId="54A21D08"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6A40A9A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19 </w:t>
            </w:r>
          </w:p>
        </w:tc>
      </w:tr>
      <w:tr w:rsidR="00165569" w:rsidRPr="00E23041" w14:paraId="2A381FAF" w14:textId="77777777" w:rsidTr="00643863">
        <w:trPr>
          <w:cantSplit/>
        </w:trPr>
        <w:tc>
          <w:tcPr>
            <w:tcW w:w="1597" w:type="dxa"/>
            <w:tcBorders>
              <w:right w:val="double" w:sz="4" w:space="0" w:color="auto"/>
            </w:tcBorders>
            <w:shd w:val="clear" w:color="auto" w:fill="auto"/>
            <w:vAlign w:val="center"/>
          </w:tcPr>
          <w:p w14:paraId="7AC329C0" w14:textId="77777777" w:rsidR="00165569" w:rsidRPr="00643863" w:rsidRDefault="00165569" w:rsidP="00643863">
            <w:pPr>
              <w:pStyle w:val="TAC"/>
              <w:rPr>
                <w:b/>
                <w:lang w:val="en-US"/>
              </w:rPr>
            </w:pPr>
            <w:r w:rsidRPr="00643863">
              <w:rPr>
                <w:b/>
                <w:lang w:val="en-US"/>
              </w:rPr>
              <w:t>15</w:t>
            </w:r>
          </w:p>
        </w:tc>
        <w:tc>
          <w:tcPr>
            <w:tcW w:w="1800" w:type="dxa"/>
            <w:tcBorders>
              <w:left w:val="double" w:sz="4" w:space="0" w:color="auto"/>
            </w:tcBorders>
            <w:vAlign w:val="center"/>
          </w:tcPr>
          <w:p w14:paraId="2C25B645"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3DCE30EF"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20 </w:t>
            </w:r>
          </w:p>
        </w:tc>
      </w:tr>
      <w:tr w:rsidR="00165569" w:rsidRPr="00E23041" w14:paraId="0134D74A" w14:textId="77777777" w:rsidTr="00643863">
        <w:trPr>
          <w:cantSplit/>
        </w:trPr>
        <w:tc>
          <w:tcPr>
            <w:tcW w:w="1597" w:type="dxa"/>
            <w:tcBorders>
              <w:right w:val="double" w:sz="4" w:space="0" w:color="auto"/>
            </w:tcBorders>
            <w:shd w:val="clear" w:color="auto" w:fill="auto"/>
            <w:vAlign w:val="center"/>
          </w:tcPr>
          <w:p w14:paraId="462454C4" w14:textId="77777777" w:rsidR="00165569" w:rsidRPr="00643863" w:rsidRDefault="00165569" w:rsidP="00643863">
            <w:pPr>
              <w:pStyle w:val="TAC"/>
              <w:rPr>
                <w:b/>
                <w:lang w:val="en-US"/>
              </w:rPr>
            </w:pPr>
            <w:r w:rsidRPr="00643863">
              <w:rPr>
                <w:b/>
                <w:lang w:val="en-US"/>
              </w:rPr>
              <w:t>16</w:t>
            </w:r>
          </w:p>
        </w:tc>
        <w:tc>
          <w:tcPr>
            <w:tcW w:w="1800" w:type="dxa"/>
            <w:tcBorders>
              <w:left w:val="double" w:sz="4" w:space="0" w:color="auto"/>
            </w:tcBorders>
            <w:vAlign w:val="center"/>
          </w:tcPr>
          <w:p w14:paraId="7AD4B506"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4D318E81"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21 </w:t>
            </w:r>
          </w:p>
        </w:tc>
      </w:tr>
      <w:tr w:rsidR="00165569" w:rsidRPr="00E23041" w14:paraId="1595C161" w14:textId="77777777" w:rsidTr="00643863">
        <w:trPr>
          <w:cantSplit/>
        </w:trPr>
        <w:tc>
          <w:tcPr>
            <w:tcW w:w="1597" w:type="dxa"/>
            <w:tcBorders>
              <w:right w:val="double" w:sz="4" w:space="0" w:color="auto"/>
            </w:tcBorders>
            <w:shd w:val="clear" w:color="auto" w:fill="auto"/>
            <w:vAlign w:val="center"/>
          </w:tcPr>
          <w:p w14:paraId="6333DEFD" w14:textId="77777777" w:rsidR="00165569" w:rsidRPr="00643863" w:rsidRDefault="00165569" w:rsidP="00643863">
            <w:pPr>
              <w:pStyle w:val="TAC"/>
              <w:rPr>
                <w:b/>
                <w:lang w:val="en-US"/>
              </w:rPr>
            </w:pPr>
            <w:r w:rsidRPr="00643863">
              <w:rPr>
                <w:b/>
                <w:lang w:val="en-US"/>
              </w:rPr>
              <w:t>17</w:t>
            </w:r>
          </w:p>
        </w:tc>
        <w:tc>
          <w:tcPr>
            <w:tcW w:w="1800" w:type="dxa"/>
            <w:tcBorders>
              <w:left w:val="double" w:sz="4" w:space="0" w:color="auto"/>
            </w:tcBorders>
            <w:vAlign w:val="center"/>
          </w:tcPr>
          <w:p w14:paraId="57FE7716"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582B70D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22 </w:t>
            </w:r>
          </w:p>
        </w:tc>
      </w:tr>
      <w:tr w:rsidR="00165569" w:rsidRPr="00E23041" w14:paraId="43E2F42D" w14:textId="77777777" w:rsidTr="00643863">
        <w:trPr>
          <w:cantSplit/>
        </w:trPr>
        <w:tc>
          <w:tcPr>
            <w:tcW w:w="1597" w:type="dxa"/>
            <w:tcBorders>
              <w:right w:val="double" w:sz="4" w:space="0" w:color="auto"/>
            </w:tcBorders>
            <w:shd w:val="clear" w:color="auto" w:fill="auto"/>
            <w:vAlign w:val="center"/>
          </w:tcPr>
          <w:p w14:paraId="2D2859B7" w14:textId="77777777" w:rsidR="00165569" w:rsidRPr="00643863" w:rsidRDefault="00165569" w:rsidP="00643863">
            <w:pPr>
              <w:pStyle w:val="TAC"/>
              <w:rPr>
                <w:b/>
                <w:lang w:val="en-US"/>
              </w:rPr>
            </w:pPr>
            <w:r w:rsidRPr="00643863">
              <w:rPr>
                <w:b/>
                <w:lang w:val="en-US"/>
              </w:rPr>
              <w:t>18</w:t>
            </w:r>
          </w:p>
        </w:tc>
        <w:tc>
          <w:tcPr>
            <w:tcW w:w="1800" w:type="dxa"/>
            <w:tcBorders>
              <w:left w:val="double" w:sz="4" w:space="0" w:color="auto"/>
            </w:tcBorders>
            <w:vAlign w:val="center"/>
          </w:tcPr>
          <w:p w14:paraId="00069328"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1748188F"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23 </w:t>
            </w:r>
          </w:p>
        </w:tc>
      </w:tr>
      <w:tr w:rsidR="00165569" w:rsidRPr="00E23041" w14:paraId="09F460C6" w14:textId="77777777" w:rsidTr="00643863">
        <w:trPr>
          <w:cantSplit/>
        </w:trPr>
        <w:tc>
          <w:tcPr>
            <w:tcW w:w="1597" w:type="dxa"/>
            <w:tcBorders>
              <w:right w:val="double" w:sz="4" w:space="0" w:color="auto"/>
            </w:tcBorders>
            <w:shd w:val="clear" w:color="auto" w:fill="auto"/>
            <w:vAlign w:val="center"/>
          </w:tcPr>
          <w:p w14:paraId="74BE3BC1" w14:textId="77777777" w:rsidR="00165569" w:rsidRPr="00643863" w:rsidRDefault="00165569" w:rsidP="00643863">
            <w:pPr>
              <w:pStyle w:val="TAC"/>
              <w:rPr>
                <w:b/>
                <w:lang w:val="en-US"/>
              </w:rPr>
            </w:pPr>
            <w:r w:rsidRPr="00643863">
              <w:rPr>
                <w:b/>
                <w:lang w:val="en-US"/>
              </w:rPr>
              <w:t>19</w:t>
            </w:r>
          </w:p>
        </w:tc>
        <w:tc>
          <w:tcPr>
            <w:tcW w:w="1800" w:type="dxa"/>
            <w:tcBorders>
              <w:left w:val="double" w:sz="4" w:space="0" w:color="auto"/>
            </w:tcBorders>
            <w:vAlign w:val="center"/>
          </w:tcPr>
          <w:p w14:paraId="410747D6"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c>
          <w:tcPr>
            <w:tcW w:w="1440" w:type="dxa"/>
            <w:vAlign w:val="center"/>
          </w:tcPr>
          <w:p w14:paraId="4F5BA5CC"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24 </w:t>
            </w:r>
          </w:p>
        </w:tc>
      </w:tr>
      <w:tr w:rsidR="00165569" w:rsidRPr="00E23041" w14:paraId="4424DDE7" w14:textId="77777777" w:rsidTr="00643863">
        <w:trPr>
          <w:cantSplit/>
        </w:trPr>
        <w:tc>
          <w:tcPr>
            <w:tcW w:w="1597" w:type="dxa"/>
            <w:tcBorders>
              <w:right w:val="double" w:sz="4" w:space="0" w:color="auto"/>
            </w:tcBorders>
            <w:shd w:val="clear" w:color="auto" w:fill="auto"/>
            <w:vAlign w:val="center"/>
          </w:tcPr>
          <w:p w14:paraId="7F31415A" w14:textId="77777777" w:rsidR="00165569" w:rsidRPr="00643863" w:rsidRDefault="00165569" w:rsidP="00643863">
            <w:pPr>
              <w:pStyle w:val="TAC"/>
              <w:rPr>
                <w:b/>
                <w:lang w:val="en-US"/>
              </w:rPr>
            </w:pPr>
            <w:r w:rsidRPr="00643863">
              <w:rPr>
                <w:b/>
                <w:lang w:val="en-US"/>
              </w:rPr>
              <w:t>20</w:t>
            </w:r>
          </w:p>
        </w:tc>
        <w:tc>
          <w:tcPr>
            <w:tcW w:w="1800" w:type="dxa"/>
            <w:tcBorders>
              <w:left w:val="double" w:sz="4" w:space="0" w:color="auto"/>
            </w:tcBorders>
            <w:vAlign w:val="center"/>
          </w:tcPr>
          <w:p w14:paraId="1FA50718"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Pr>
                <w:rFonts w:ascii="Arial" w:hAnsi="Arial" w:cs="Arial"/>
                <w:sz w:val="18"/>
                <w:szCs w:val="18"/>
              </w:rPr>
              <w:t>8</w:t>
            </w:r>
            <w:r w:rsidRPr="00E23041">
              <w:rPr>
                <w:rFonts w:ascii="Arial" w:hAnsi="Arial" w:cs="Arial"/>
                <w:sz w:val="18"/>
                <w:szCs w:val="18"/>
              </w:rPr>
              <w:t xml:space="preserve"> </w:t>
            </w:r>
          </w:p>
        </w:tc>
        <w:tc>
          <w:tcPr>
            <w:tcW w:w="1440" w:type="dxa"/>
            <w:vAlign w:val="center"/>
          </w:tcPr>
          <w:p w14:paraId="190DDEB1"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25 </w:t>
            </w:r>
          </w:p>
        </w:tc>
      </w:tr>
      <w:tr w:rsidR="00165569" w:rsidRPr="00E23041" w14:paraId="772308EF" w14:textId="77777777" w:rsidTr="00643863">
        <w:trPr>
          <w:cantSplit/>
        </w:trPr>
        <w:tc>
          <w:tcPr>
            <w:tcW w:w="1597" w:type="dxa"/>
            <w:tcBorders>
              <w:right w:val="double" w:sz="4" w:space="0" w:color="auto"/>
            </w:tcBorders>
            <w:shd w:val="clear" w:color="auto" w:fill="auto"/>
            <w:vAlign w:val="center"/>
          </w:tcPr>
          <w:p w14:paraId="5561CA32" w14:textId="77777777" w:rsidR="00165569" w:rsidRPr="00643863" w:rsidRDefault="00165569" w:rsidP="00643863">
            <w:pPr>
              <w:pStyle w:val="TAC"/>
              <w:rPr>
                <w:b/>
                <w:lang w:val="en-US"/>
              </w:rPr>
            </w:pPr>
            <w:r w:rsidRPr="00643863">
              <w:rPr>
                <w:b/>
                <w:lang w:val="en-US"/>
              </w:rPr>
              <w:t>21</w:t>
            </w:r>
          </w:p>
        </w:tc>
        <w:tc>
          <w:tcPr>
            <w:tcW w:w="1800" w:type="dxa"/>
            <w:tcBorders>
              <w:left w:val="double" w:sz="4" w:space="0" w:color="auto"/>
            </w:tcBorders>
          </w:tcPr>
          <w:p w14:paraId="2396D3DB"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c>
          <w:tcPr>
            <w:tcW w:w="1440" w:type="dxa"/>
            <w:vAlign w:val="center"/>
          </w:tcPr>
          <w:p w14:paraId="6C4A3D6A"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27 </w:t>
            </w:r>
          </w:p>
        </w:tc>
      </w:tr>
      <w:tr w:rsidR="00165569" w:rsidRPr="00E23041" w14:paraId="5F0701ED" w14:textId="77777777" w:rsidTr="00643863">
        <w:trPr>
          <w:cantSplit/>
        </w:trPr>
        <w:tc>
          <w:tcPr>
            <w:tcW w:w="1597" w:type="dxa"/>
            <w:tcBorders>
              <w:right w:val="double" w:sz="4" w:space="0" w:color="auto"/>
            </w:tcBorders>
            <w:shd w:val="clear" w:color="auto" w:fill="auto"/>
            <w:vAlign w:val="center"/>
          </w:tcPr>
          <w:p w14:paraId="161ABBBA" w14:textId="77777777" w:rsidR="00165569" w:rsidRPr="00643863" w:rsidRDefault="00165569" w:rsidP="00643863">
            <w:pPr>
              <w:pStyle w:val="TAC"/>
              <w:rPr>
                <w:b/>
                <w:lang w:val="en-US"/>
              </w:rPr>
            </w:pPr>
            <w:r w:rsidRPr="00643863">
              <w:rPr>
                <w:b/>
                <w:lang w:val="en-US"/>
              </w:rPr>
              <w:t>22</w:t>
            </w:r>
          </w:p>
        </w:tc>
        <w:tc>
          <w:tcPr>
            <w:tcW w:w="1800" w:type="dxa"/>
            <w:tcBorders>
              <w:left w:val="double" w:sz="4" w:space="0" w:color="auto"/>
            </w:tcBorders>
          </w:tcPr>
          <w:p w14:paraId="1AA08EA3"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c>
          <w:tcPr>
            <w:tcW w:w="1440" w:type="dxa"/>
            <w:vAlign w:val="center"/>
          </w:tcPr>
          <w:p w14:paraId="1C8CC24F"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28 </w:t>
            </w:r>
          </w:p>
        </w:tc>
      </w:tr>
      <w:tr w:rsidR="00165569" w:rsidRPr="00E23041" w14:paraId="1503955F" w14:textId="77777777" w:rsidTr="00643863">
        <w:trPr>
          <w:cantSplit/>
        </w:trPr>
        <w:tc>
          <w:tcPr>
            <w:tcW w:w="1597" w:type="dxa"/>
            <w:tcBorders>
              <w:right w:val="double" w:sz="4" w:space="0" w:color="auto"/>
            </w:tcBorders>
            <w:shd w:val="clear" w:color="auto" w:fill="auto"/>
            <w:vAlign w:val="center"/>
          </w:tcPr>
          <w:p w14:paraId="2AE1C7E7" w14:textId="77777777" w:rsidR="00165569" w:rsidRPr="00643863" w:rsidRDefault="00165569" w:rsidP="00643863">
            <w:pPr>
              <w:pStyle w:val="TAC"/>
              <w:rPr>
                <w:b/>
                <w:lang w:val="en-US"/>
              </w:rPr>
            </w:pPr>
            <w:r w:rsidRPr="00643863">
              <w:rPr>
                <w:b/>
                <w:lang w:val="en-US"/>
              </w:rPr>
              <w:t>23</w:t>
            </w:r>
          </w:p>
        </w:tc>
        <w:tc>
          <w:tcPr>
            <w:tcW w:w="1800" w:type="dxa"/>
            <w:tcBorders>
              <w:left w:val="double" w:sz="4" w:space="0" w:color="auto"/>
            </w:tcBorders>
          </w:tcPr>
          <w:p w14:paraId="32BEA47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c>
          <w:tcPr>
            <w:tcW w:w="1440" w:type="dxa"/>
            <w:vAlign w:val="center"/>
          </w:tcPr>
          <w:p w14:paraId="56B91265"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29 </w:t>
            </w:r>
          </w:p>
        </w:tc>
      </w:tr>
      <w:tr w:rsidR="00165569" w:rsidRPr="00E23041" w14:paraId="28BC6ECB" w14:textId="77777777" w:rsidTr="00643863">
        <w:trPr>
          <w:cantSplit/>
        </w:trPr>
        <w:tc>
          <w:tcPr>
            <w:tcW w:w="1597" w:type="dxa"/>
            <w:tcBorders>
              <w:right w:val="double" w:sz="4" w:space="0" w:color="auto"/>
            </w:tcBorders>
            <w:shd w:val="clear" w:color="auto" w:fill="auto"/>
            <w:vAlign w:val="center"/>
          </w:tcPr>
          <w:p w14:paraId="45860779" w14:textId="77777777" w:rsidR="00165569" w:rsidRPr="00643863" w:rsidRDefault="00165569" w:rsidP="00643863">
            <w:pPr>
              <w:pStyle w:val="TAC"/>
              <w:rPr>
                <w:b/>
                <w:lang w:val="en-US"/>
              </w:rPr>
            </w:pPr>
            <w:r w:rsidRPr="00643863">
              <w:rPr>
                <w:b/>
                <w:lang w:val="en-US"/>
              </w:rPr>
              <w:t>24</w:t>
            </w:r>
          </w:p>
        </w:tc>
        <w:tc>
          <w:tcPr>
            <w:tcW w:w="1800" w:type="dxa"/>
            <w:tcBorders>
              <w:left w:val="double" w:sz="4" w:space="0" w:color="auto"/>
            </w:tcBorders>
          </w:tcPr>
          <w:p w14:paraId="41D97C02"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c>
          <w:tcPr>
            <w:tcW w:w="1440" w:type="dxa"/>
            <w:vAlign w:val="center"/>
          </w:tcPr>
          <w:p w14:paraId="4F772467"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30 </w:t>
            </w:r>
          </w:p>
        </w:tc>
      </w:tr>
      <w:tr w:rsidR="00165569" w:rsidRPr="00E23041" w14:paraId="33E6DBED" w14:textId="77777777" w:rsidTr="00643863">
        <w:trPr>
          <w:cantSplit/>
        </w:trPr>
        <w:tc>
          <w:tcPr>
            <w:tcW w:w="1597" w:type="dxa"/>
            <w:tcBorders>
              <w:right w:val="double" w:sz="4" w:space="0" w:color="auto"/>
            </w:tcBorders>
            <w:shd w:val="clear" w:color="auto" w:fill="auto"/>
            <w:vAlign w:val="center"/>
          </w:tcPr>
          <w:p w14:paraId="5FF32062" w14:textId="77777777" w:rsidR="00165569" w:rsidRPr="00643863" w:rsidRDefault="00165569" w:rsidP="00643863">
            <w:pPr>
              <w:pStyle w:val="TAC"/>
              <w:rPr>
                <w:b/>
                <w:lang w:val="en-US"/>
              </w:rPr>
            </w:pPr>
            <w:r w:rsidRPr="00643863">
              <w:rPr>
                <w:b/>
                <w:lang w:val="en-US"/>
              </w:rPr>
              <w:t>25</w:t>
            </w:r>
          </w:p>
        </w:tc>
        <w:tc>
          <w:tcPr>
            <w:tcW w:w="1800" w:type="dxa"/>
            <w:tcBorders>
              <w:left w:val="double" w:sz="4" w:space="0" w:color="auto"/>
            </w:tcBorders>
          </w:tcPr>
          <w:p w14:paraId="0D2E4A1D"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c>
          <w:tcPr>
            <w:tcW w:w="1440" w:type="dxa"/>
            <w:vAlign w:val="center"/>
          </w:tcPr>
          <w:p w14:paraId="43DDED56"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31 </w:t>
            </w:r>
          </w:p>
        </w:tc>
      </w:tr>
      <w:tr w:rsidR="00165569" w:rsidRPr="00E23041" w14:paraId="2A0D27A0" w14:textId="77777777" w:rsidTr="00643863">
        <w:trPr>
          <w:cantSplit/>
        </w:trPr>
        <w:tc>
          <w:tcPr>
            <w:tcW w:w="1597" w:type="dxa"/>
            <w:tcBorders>
              <w:right w:val="double" w:sz="4" w:space="0" w:color="auto"/>
            </w:tcBorders>
            <w:shd w:val="clear" w:color="auto" w:fill="auto"/>
            <w:vAlign w:val="center"/>
          </w:tcPr>
          <w:p w14:paraId="3A8FEB37" w14:textId="77777777" w:rsidR="00165569" w:rsidRPr="00643863" w:rsidRDefault="00165569" w:rsidP="00643863">
            <w:pPr>
              <w:pStyle w:val="TAC"/>
              <w:rPr>
                <w:b/>
                <w:lang w:val="en-US"/>
              </w:rPr>
            </w:pPr>
            <w:r w:rsidRPr="00643863">
              <w:rPr>
                <w:b/>
                <w:lang w:val="en-US"/>
              </w:rPr>
              <w:t>26</w:t>
            </w:r>
          </w:p>
        </w:tc>
        <w:tc>
          <w:tcPr>
            <w:tcW w:w="1800" w:type="dxa"/>
            <w:tcBorders>
              <w:left w:val="double" w:sz="4" w:space="0" w:color="auto"/>
            </w:tcBorders>
          </w:tcPr>
          <w:p w14:paraId="3E3F67D6"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c>
          <w:tcPr>
            <w:tcW w:w="1440" w:type="dxa"/>
            <w:vAlign w:val="center"/>
          </w:tcPr>
          <w:p w14:paraId="217F41D4"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32 </w:t>
            </w:r>
          </w:p>
        </w:tc>
      </w:tr>
      <w:tr w:rsidR="00165569" w:rsidRPr="00E23041" w14:paraId="3B7423DD" w14:textId="77777777" w:rsidTr="00643863">
        <w:trPr>
          <w:cantSplit/>
        </w:trPr>
        <w:tc>
          <w:tcPr>
            <w:tcW w:w="1597" w:type="dxa"/>
            <w:tcBorders>
              <w:right w:val="double" w:sz="4" w:space="0" w:color="auto"/>
            </w:tcBorders>
            <w:shd w:val="clear" w:color="auto" w:fill="auto"/>
            <w:vAlign w:val="center"/>
          </w:tcPr>
          <w:p w14:paraId="55B5F526" w14:textId="77777777" w:rsidR="00165569" w:rsidRPr="001E2FD5" w:rsidRDefault="00165569" w:rsidP="00643863">
            <w:pPr>
              <w:pStyle w:val="TAC"/>
              <w:rPr>
                <w:b/>
                <w:lang w:val="en-US"/>
              </w:rPr>
            </w:pPr>
            <w:r w:rsidRPr="001E2FD5">
              <w:rPr>
                <w:b/>
                <w:lang w:val="en-US"/>
              </w:rPr>
              <w:t>27</w:t>
            </w:r>
          </w:p>
        </w:tc>
        <w:tc>
          <w:tcPr>
            <w:tcW w:w="1800" w:type="dxa"/>
            <w:tcBorders>
              <w:left w:val="double" w:sz="4" w:space="0" w:color="auto"/>
            </w:tcBorders>
          </w:tcPr>
          <w:p w14:paraId="408A8C58" w14:textId="77777777" w:rsidR="00165569" w:rsidRPr="001E2FD5" w:rsidRDefault="00165569" w:rsidP="00643863">
            <w:pPr>
              <w:keepLines/>
              <w:overflowPunct/>
              <w:autoSpaceDE/>
              <w:autoSpaceDN/>
              <w:adjustRightInd/>
              <w:spacing w:after="0"/>
              <w:jc w:val="center"/>
              <w:textAlignment w:val="auto"/>
              <w:rPr>
                <w:rFonts w:ascii="Arial" w:hAnsi="Arial" w:cs="Arial"/>
                <w:sz w:val="18"/>
                <w:szCs w:val="18"/>
              </w:rPr>
            </w:pPr>
            <w:r w:rsidRPr="001E2FD5">
              <w:rPr>
                <w:rFonts w:ascii="Arial" w:hAnsi="Arial" w:cs="Arial"/>
                <w:sz w:val="18"/>
                <w:szCs w:val="18"/>
              </w:rPr>
              <w:t xml:space="preserve">8 </w:t>
            </w:r>
          </w:p>
        </w:tc>
        <w:tc>
          <w:tcPr>
            <w:tcW w:w="1440" w:type="dxa"/>
            <w:vAlign w:val="center"/>
          </w:tcPr>
          <w:p w14:paraId="1E36E822" w14:textId="77777777" w:rsidR="00165569" w:rsidRPr="001E2FD5" w:rsidRDefault="00165569" w:rsidP="00643863">
            <w:pPr>
              <w:keepLines/>
              <w:overflowPunct/>
              <w:autoSpaceDE/>
              <w:autoSpaceDN/>
              <w:adjustRightInd/>
              <w:spacing w:after="0"/>
              <w:jc w:val="center"/>
              <w:textAlignment w:val="auto"/>
              <w:rPr>
                <w:rFonts w:ascii="Arial" w:hAnsi="Arial" w:cs="Arial"/>
                <w:sz w:val="18"/>
                <w:szCs w:val="18"/>
              </w:rPr>
            </w:pPr>
            <w:r w:rsidRPr="001E2FD5">
              <w:rPr>
                <w:rFonts w:ascii="Arial" w:hAnsi="Arial" w:cs="Arial"/>
                <w:sz w:val="18"/>
                <w:szCs w:val="18"/>
              </w:rPr>
              <w:t>33</w:t>
            </w:r>
            <w:r w:rsidRPr="001E2FD5">
              <w:rPr>
                <w:rFonts w:ascii="Arial" w:hAnsi="Arial" w:cs="Arial" w:hint="eastAsia"/>
                <w:sz w:val="18"/>
                <w:szCs w:val="18"/>
                <w:lang w:eastAsia="zh-CN"/>
              </w:rPr>
              <w:t>/33A</w:t>
            </w:r>
            <w:r w:rsidRPr="001E2FD5">
              <w:rPr>
                <w:rFonts w:ascii="Arial" w:hAnsi="Arial" w:cs="Arial"/>
                <w:sz w:val="18"/>
                <w:szCs w:val="18"/>
              </w:rPr>
              <w:t xml:space="preserve"> </w:t>
            </w:r>
          </w:p>
        </w:tc>
      </w:tr>
      <w:tr w:rsidR="00165569" w:rsidRPr="00E23041" w14:paraId="683C5823" w14:textId="77777777" w:rsidTr="00643863">
        <w:trPr>
          <w:cantSplit/>
        </w:trPr>
        <w:tc>
          <w:tcPr>
            <w:tcW w:w="1597" w:type="dxa"/>
            <w:tcBorders>
              <w:right w:val="double" w:sz="4" w:space="0" w:color="auto"/>
            </w:tcBorders>
            <w:shd w:val="clear" w:color="auto" w:fill="auto"/>
            <w:vAlign w:val="center"/>
          </w:tcPr>
          <w:p w14:paraId="7190A202" w14:textId="77777777" w:rsidR="00165569" w:rsidRPr="00643863" w:rsidRDefault="00165569" w:rsidP="00643863">
            <w:pPr>
              <w:pStyle w:val="TAC"/>
              <w:rPr>
                <w:b/>
                <w:lang w:val="en-US"/>
              </w:rPr>
            </w:pPr>
            <w:r w:rsidRPr="00643863">
              <w:rPr>
                <w:b/>
                <w:lang w:val="en-US"/>
              </w:rPr>
              <w:t>28</w:t>
            </w:r>
          </w:p>
        </w:tc>
        <w:tc>
          <w:tcPr>
            <w:tcW w:w="1800" w:type="dxa"/>
            <w:tcBorders>
              <w:left w:val="double" w:sz="4" w:space="0" w:color="auto"/>
            </w:tcBorders>
            <w:vAlign w:val="center"/>
          </w:tcPr>
          <w:p w14:paraId="54A426EE" w14:textId="77777777" w:rsidR="00165569" w:rsidRPr="00E23041" w:rsidRDefault="00165569"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Merge w:val="restart"/>
            <w:vAlign w:val="center"/>
          </w:tcPr>
          <w:p w14:paraId="38764A35" w14:textId="77777777" w:rsidR="00165569" w:rsidRPr="00E23041" w:rsidRDefault="00165569" w:rsidP="00643863">
            <w:pPr>
              <w:keepLines/>
              <w:overflowPunct/>
              <w:autoSpaceDE/>
              <w:autoSpaceDN/>
              <w:adjustRightInd/>
              <w:spacing w:before="40" w:after="40"/>
              <w:jc w:val="center"/>
              <w:textAlignment w:val="auto"/>
              <w:rPr>
                <w:rFonts w:ascii="Arial" w:hAnsi="Arial" w:cs="Arial"/>
                <w:sz w:val="18"/>
                <w:szCs w:val="18"/>
                <w:lang w:eastAsia="zh-CN"/>
              </w:rPr>
            </w:pPr>
          </w:p>
          <w:p w14:paraId="2D09B39D" w14:textId="77777777" w:rsidR="00165569" w:rsidRPr="00E23041" w:rsidRDefault="00165569" w:rsidP="00643863">
            <w:pPr>
              <w:keepLines/>
              <w:overflowPunct/>
              <w:autoSpaceDE/>
              <w:autoSpaceDN/>
              <w:adjustRightInd/>
              <w:spacing w:before="40" w:after="40"/>
              <w:jc w:val="center"/>
              <w:textAlignment w:val="auto"/>
              <w:rPr>
                <w:rFonts w:ascii="Arial" w:hAnsi="Arial" w:cs="Arial"/>
                <w:sz w:val="18"/>
                <w:szCs w:val="18"/>
              </w:rPr>
            </w:pPr>
            <w:r w:rsidRPr="00E23041">
              <w:rPr>
                <w:rFonts w:ascii="Arial" w:hAnsi="Arial" w:cs="Arial"/>
                <w:sz w:val="18"/>
                <w:szCs w:val="18"/>
              </w:rPr>
              <w:t>reserved</w:t>
            </w:r>
          </w:p>
        </w:tc>
      </w:tr>
      <w:tr w:rsidR="00165569" w:rsidRPr="00E23041" w14:paraId="038270F5" w14:textId="77777777" w:rsidTr="00643863">
        <w:trPr>
          <w:cantSplit/>
        </w:trPr>
        <w:tc>
          <w:tcPr>
            <w:tcW w:w="1597" w:type="dxa"/>
            <w:tcBorders>
              <w:right w:val="double" w:sz="4" w:space="0" w:color="auto"/>
            </w:tcBorders>
            <w:shd w:val="clear" w:color="auto" w:fill="auto"/>
            <w:vAlign w:val="center"/>
          </w:tcPr>
          <w:p w14:paraId="6E0E2934" w14:textId="77777777" w:rsidR="00165569" w:rsidRPr="00643863" w:rsidRDefault="00165569" w:rsidP="00643863">
            <w:pPr>
              <w:pStyle w:val="TAC"/>
              <w:rPr>
                <w:b/>
                <w:lang w:val="en-US"/>
              </w:rPr>
            </w:pPr>
            <w:r w:rsidRPr="00643863">
              <w:rPr>
                <w:b/>
                <w:lang w:val="en-US"/>
              </w:rPr>
              <w:t>29</w:t>
            </w:r>
          </w:p>
        </w:tc>
        <w:tc>
          <w:tcPr>
            <w:tcW w:w="1800" w:type="dxa"/>
            <w:tcBorders>
              <w:left w:val="double" w:sz="4" w:space="0" w:color="auto"/>
            </w:tcBorders>
          </w:tcPr>
          <w:p w14:paraId="304F9EB6" w14:textId="77777777" w:rsidR="00165569" w:rsidRPr="00E23041" w:rsidRDefault="00165569" w:rsidP="00643863">
            <w:pPr>
              <w:keepLines/>
              <w:overflowPunct/>
              <w:autoSpaceDE/>
              <w:autoSpaceDN/>
              <w:adjustRightInd/>
              <w:spacing w:after="0"/>
              <w:jc w:val="center"/>
              <w:textAlignment w:val="auto"/>
            </w:pPr>
            <w:r w:rsidRPr="00E23041">
              <w:t xml:space="preserve">4 </w:t>
            </w:r>
          </w:p>
        </w:tc>
        <w:tc>
          <w:tcPr>
            <w:tcW w:w="1440" w:type="dxa"/>
            <w:vMerge/>
            <w:vAlign w:val="center"/>
          </w:tcPr>
          <w:p w14:paraId="79887877" w14:textId="77777777" w:rsidR="00165569" w:rsidRPr="00E23041" w:rsidRDefault="00165569" w:rsidP="00643863">
            <w:pPr>
              <w:keepLines/>
              <w:overflowPunct/>
              <w:autoSpaceDE/>
              <w:autoSpaceDN/>
              <w:adjustRightInd/>
              <w:spacing w:before="40" w:after="40"/>
              <w:jc w:val="center"/>
              <w:textAlignment w:val="auto"/>
            </w:pPr>
          </w:p>
        </w:tc>
      </w:tr>
      <w:tr w:rsidR="00165569" w:rsidRPr="00E23041" w14:paraId="03577A25" w14:textId="77777777" w:rsidTr="00643863">
        <w:trPr>
          <w:cantSplit/>
        </w:trPr>
        <w:tc>
          <w:tcPr>
            <w:tcW w:w="1597" w:type="dxa"/>
            <w:tcBorders>
              <w:right w:val="double" w:sz="4" w:space="0" w:color="auto"/>
            </w:tcBorders>
            <w:shd w:val="clear" w:color="auto" w:fill="auto"/>
            <w:vAlign w:val="center"/>
          </w:tcPr>
          <w:p w14:paraId="3E342711" w14:textId="77777777" w:rsidR="00165569" w:rsidRPr="00643863" w:rsidRDefault="00165569" w:rsidP="00643863">
            <w:pPr>
              <w:pStyle w:val="TAC"/>
              <w:rPr>
                <w:b/>
                <w:lang w:val="en-US"/>
              </w:rPr>
            </w:pPr>
            <w:r w:rsidRPr="00643863">
              <w:rPr>
                <w:b/>
                <w:lang w:val="en-US"/>
              </w:rPr>
              <w:t>30</w:t>
            </w:r>
          </w:p>
        </w:tc>
        <w:tc>
          <w:tcPr>
            <w:tcW w:w="1800" w:type="dxa"/>
            <w:tcBorders>
              <w:left w:val="double" w:sz="4" w:space="0" w:color="auto"/>
            </w:tcBorders>
            <w:vAlign w:val="center"/>
          </w:tcPr>
          <w:p w14:paraId="71CB9CA0" w14:textId="77777777" w:rsidR="00165569" w:rsidRPr="00E23041" w:rsidRDefault="00165569" w:rsidP="00643863">
            <w:pPr>
              <w:keepLines/>
              <w:overflowPunct/>
              <w:autoSpaceDE/>
              <w:autoSpaceDN/>
              <w:adjustRightInd/>
              <w:spacing w:after="0"/>
              <w:jc w:val="center"/>
              <w:textAlignment w:val="auto"/>
            </w:pPr>
            <w:r w:rsidRPr="00E23041">
              <w:t xml:space="preserve">6 </w:t>
            </w:r>
          </w:p>
        </w:tc>
        <w:tc>
          <w:tcPr>
            <w:tcW w:w="1440" w:type="dxa"/>
            <w:vMerge/>
            <w:vAlign w:val="center"/>
          </w:tcPr>
          <w:p w14:paraId="2B44A415" w14:textId="77777777" w:rsidR="00165569" w:rsidRPr="00E23041" w:rsidRDefault="00165569" w:rsidP="00643863">
            <w:pPr>
              <w:keepLines/>
              <w:overflowPunct/>
              <w:autoSpaceDE/>
              <w:autoSpaceDN/>
              <w:adjustRightInd/>
              <w:spacing w:before="40" w:after="40"/>
              <w:jc w:val="center"/>
              <w:textAlignment w:val="auto"/>
            </w:pPr>
          </w:p>
        </w:tc>
      </w:tr>
      <w:tr w:rsidR="00165569" w:rsidRPr="00E23041" w14:paraId="41CCA0F2" w14:textId="77777777" w:rsidTr="00643863">
        <w:trPr>
          <w:cantSplit/>
        </w:trPr>
        <w:tc>
          <w:tcPr>
            <w:tcW w:w="1597" w:type="dxa"/>
            <w:tcBorders>
              <w:right w:val="double" w:sz="4" w:space="0" w:color="auto"/>
            </w:tcBorders>
            <w:shd w:val="clear" w:color="auto" w:fill="auto"/>
            <w:vAlign w:val="center"/>
          </w:tcPr>
          <w:p w14:paraId="4DF59FFA" w14:textId="77777777" w:rsidR="00165569" w:rsidRPr="00643863" w:rsidRDefault="00165569" w:rsidP="00643863">
            <w:pPr>
              <w:pStyle w:val="TAC"/>
              <w:rPr>
                <w:b/>
                <w:lang w:val="en-US"/>
              </w:rPr>
            </w:pPr>
            <w:r w:rsidRPr="00643863">
              <w:rPr>
                <w:b/>
                <w:lang w:val="en-US"/>
              </w:rPr>
              <w:t>31</w:t>
            </w:r>
          </w:p>
        </w:tc>
        <w:tc>
          <w:tcPr>
            <w:tcW w:w="1800" w:type="dxa"/>
            <w:tcBorders>
              <w:left w:val="double" w:sz="4" w:space="0" w:color="auto"/>
            </w:tcBorders>
            <w:vAlign w:val="center"/>
          </w:tcPr>
          <w:p w14:paraId="63071F0C" w14:textId="77777777" w:rsidR="00165569" w:rsidRPr="00E23041" w:rsidRDefault="00165569" w:rsidP="00643863">
            <w:pPr>
              <w:keepLines/>
              <w:overflowPunct/>
              <w:autoSpaceDE/>
              <w:autoSpaceDN/>
              <w:adjustRightInd/>
              <w:spacing w:after="0"/>
              <w:jc w:val="center"/>
              <w:textAlignment w:val="auto"/>
            </w:pPr>
            <w:r w:rsidRPr="00E23041">
              <w:t xml:space="preserve">8 </w:t>
            </w:r>
          </w:p>
        </w:tc>
        <w:tc>
          <w:tcPr>
            <w:tcW w:w="1440" w:type="dxa"/>
            <w:vMerge/>
            <w:vAlign w:val="center"/>
          </w:tcPr>
          <w:p w14:paraId="233EF869" w14:textId="77777777" w:rsidR="00165569" w:rsidRPr="00E23041" w:rsidRDefault="00165569" w:rsidP="00643863">
            <w:pPr>
              <w:keepLines/>
              <w:overflowPunct/>
              <w:autoSpaceDE/>
              <w:autoSpaceDN/>
              <w:adjustRightInd/>
              <w:spacing w:before="40" w:after="40"/>
              <w:jc w:val="center"/>
              <w:textAlignment w:val="auto"/>
            </w:pPr>
          </w:p>
        </w:tc>
      </w:tr>
    </w:tbl>
    <w:p w14:paraId="1EA400B7" w14:textId="77777777" w:rsidR="00165569" w:rsidRDefault="00165569" w:rsidP="00165569">
      <w:pPr>
        <w:ind w:left="216" w:firstLine="360"/>
        <w:jc w:val="both"/>
        <w:rPr>
          <w:sz w:val="22"/>
          <w:szCs w:val="22"/>
          <w:lang w:eastAsia="zh-CN"/>
        </w:rPr>
      </w:pPr>
    </w:p>
    <w:p w14:paraId="7397409A" w14:textId="15B0F1A5" w:rsidR="00785D26" w:rsidRDefault="00785D26" w:rsidP="00785D26">
      <w:pPr>
        <w:ind w:left="216" w:firstLine="360"/>
        <w:jc w:val="both"/>
      </w:pPr>
      <w:r w:rsidRPr="00643863">
        <w:rPr>
          <w:sz w:val="22"/>
          <w:szCs w:val="22"/>
        </w:rPr>
        <w:t xml:space="preserve">Table </w:t>
      </w:r>
      <w:r>
        <w:rPr>
          <w:sz w:val="22"/>
          <w:szCs w:val="22"/>
        </w:rPr>
        <w:t>5</w:t>
      </w:r>
      <w:r w:rsidRPr="00643863">
        <w:rPr>
          <w:sz w:val="22"/>
          <w:szCs w:val="22"/>
        </w:rPr>
        <w:t xml:space="preserve"> illustrates the MCS</w:t>
      </w:r>
      <w:r>
        <w:rPr>
          <w:sz w:val="22"/>
          <w:szCs w:val="22"/>
        </w:rPr>
        <w:t xml:space="preserve"> table supporting 1024QAM. It should be noted that similar to legacy and 256QAM MCS table</w:t>
      </w:r>
      <w:r w:rsidR="00023252">
        <w:rPr>
          <w:sz w:val="22"/>
          <w:szCs w:val="22"/>
        </w:rPr>
        <w:t>s</w:t>
      </w:r>
      <w:r>
        <w:rPr>
          <w:sz w:val="22"/>
          <w:szCs w:val="22"/>
        </w:rPr>
        <w:t>, the maximum MCS may need support multiple TBS value</w:t>
      </w:r>
      <w:r w:rsidR="00023252">
        <w:rPr>
          <w:sz w:val="22"/>
          <w:szCs w:val="22"/>
        </w:rPr>
        <w:t>s (e.g. 3</w:t>
      </w:r>
      <w:r w:rsidR="001E2FD5">
        <w:rPr>
          <w:sz w:val="22"/>
          <w:szCs w:val="22"/>
        </w:rPr>
        <w:t>6</w:t>
      </w:r>
      <w:r w:rsidR="00023252">
        <w:rPr>
          <w:sz w:val="22"/>
          <w:szCs w:val="22"/>
        </w:rPr>
        <w:t xml:space="preserve"> and 3</w:t>
      </w:r>
      <w:r w:rsidR="001E2FD5">
        <w:rPr>
          <w:sz w:val="22"/>
          <w:szCs w:val="22"/>
        </w:rPr>
        <w:t>6</w:t>
      </w:r>
      <w:r w:rsidR="00023252">
        <w:rPr>
          <w:sz w:val="22"/>
          <w:szCs w:val="22"/>
        </w:rPr>
        <w:t>A)</w:t>
      </w:r>
      <w:r>
        <w:rPr>
          <w:sz w:val="22"/>
          <w:szCs w:val="22"/>
        </w:rPr>
        <w:t xml:space="preserve"> to accommodate possibly different overhead in the system and </w:t>
      </w:r>
      <w:r w:rsidR="00023252">
        <w:rPr>
          <w:sz w:val="22"/>
          <w:szCs w:val="22"/>
        </w:rPr>
        <w:t xml:space="preserve">to </w:t>
      </w:r>
      <w:r>
        <w:rPr>
          <w:sz w:val="22"/>
          <w:szCs w:val="22"/>
        </w:rPr>
        <w:t xml:space="preserve">achieve </w:t>
      </w:r>
      <w:r w:rsidR="00023252">
        <w:rPr>
          <w:sz w:val="22"/>
          <w:szCs w:val="22"/>
        </w:rPr>
        <w:t xml:space="preserve">the desired </w:t>
      </w:r>
      <w:r>
        <w:rPr>
          <w:sz w:val="22"/>
          <w:szCs w:val="22"/>
        </w:rPr>
        <w:t xml:space="preserve">target peak data rate throughput. </w:t>
      </w:r>
    </w:p>
    <w:p w14:paraId="3F98D62A" w14:textId="47AB82A6" w:rsidR="00643863" w:rsidRPr="00B21191" w:rsidRDefault="00643863" w:rsidP="00643863">
      <w:pPr>
        <w:pStyle w:val="TH"/>
      </w:pPr>
      <w:r>
        <w:lastRenderedPageBreak/>
        <w:t>Table 5: Illustration of MCS table supporting 1024QAM</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800"/>
        <w:gridCol w:w="1440"/>
      </w:tblGrid>
      <w:tr w:rsidR="00643863" w:rsidRPr="00E23041" w14:paraId="2EA7B99E" w14:textId="77777777" w:rsidTr="00643863">
        <w:trPr>
          <w:cantSplit/>
          <w:tblHeader/>
        </w:trPr>
        <w:tc>
          <w:tcPr>
            <w:tcW w:w="1597" w:type="dxa"/>
            <w:tcBorders>
              <w:bottom w:val="double" w:sz="4" w:space="0" w:color="auto"/>
              <w:right w:val="double" w:sz="4" w:space="0" w:color="auto"/>
            </w:tcBorders>
            <w:shd w:val="clear" w:color="auto" w:fill="E0E0E0"/>
            <w:vAlign w:val="center"/>
          </w:tcPr>
          <w:p w14:paraId="655CF155" w14:textId="77777777" w:rsidR="00643863" w:rsidRPr="00E23041" w:rsidRDefault="00643863" w:rsidP="00643863">
            <w:pPr>
              <w:keepNext/>
              <w:keepLines/>
              <w:overflowPunct/>
              <w:autoSpaceDE/>
              <w:autoSpaceDN/>
              <w:adjustRightInd/>
              <w:spacing w:after="0"/>
              <w:jc w:val="center"/>
              <w:textAlignment w:val="auto"/>
              <w:rPr>
                <w:rFonts w:ascii="Arial" w:hAnsi="Arial"/>
                <w:b/>
                <w:bCs/>
                <w:sz w:val="18"/>
                <w:lang w:val="en-US"/>
              </w:rPr>
            </w:pPr>
            <w:r w:rsidRPr="00E23041">
              <w:rPr>
                <w:rFonts w:ascii="Arial" w:hAnsi="Arial"/>
                <w:b/>
                <w:bCs/>
                <w:sz w:val="18"/>
                <w:lang w:val="en-US"/>
              </w:rPr>
              <w:t>MCS Index</w:t>
            </w:r>
            <w:r w:rsidRPr="00E23041">
              <w:rPr>
                <w:rFonts w:ascii="Arial" w:hAnsi="Arial"/>
                <w:b/>
                <w:bCs/>
                <w:sz w:val="18"/>
                <w:lang w:val="en-US"/>
              </w:rPr>
              <w:br/>
            </w:r>
            <w:r w:rsidRPr="00E23041">
              <w:rPr>
                <w:rFonts w:ascii="Arial" w:hAnsi="Arial"/>
                <w:b/>
                <w:position w:val="-10"/>
                <w:sz w:val="18"/>
              </w:rPr>
              <w:object w:dxaOrig="440" w:dyaOrig="340" w14:anchorId="3DAD939B">
                <v:shape id="_x0000_i1028" type="#_x0000_t75" style="width:21.55pt;height:16.35pt" o:ole="">
                  <v:imagedata r:id="rId12" o:title=""/>
                </v:shape>
                <o:OLEObject Type="Embed" ProgID="Equation.3" ShapeID="_x0000_i1028" DrawAspect="Content" ObjectID="_1572447878" r:id="rId18"/>
              </w:object>
            </w:r>
          </w:p>
        </w:tc>
        <w:tc>
          <w:tcPr>
            <w:tcW w:w="1800" w:type="dxa"/>
            <w:tcBorders>
              <w:left w:val="double" w:sz="4" w:space="0" w:color="auto"/>
              <w:bottom w:val="double" w:sz="4" w:space="0" w:color="auto"/>
            </w:tcBorders>
            <w:shd w:val="clear" w:color="auto" w:fill="E0E0E0"/>
            <w:vAlign w:val="center"/>
          </w:tcPr>
          <w:p w14:paraId="39A32F2F" w14:textId="77777777" w:rsidR="00643863" w:rsidRPr="00E23041" w:rsidRDefault="00643863" w:rsidP="00643863">
            <w:pPr>
              <w:keepNext/>
              <w:keepLines/>
              <w:overflowPunct/>
              <w:autoSpaceDE/>
              <w:autoSpaceDN/>
              <w:adjustRightInd/>
              <w:spacing w:after="0"/>
              <w:jc w:val="center"/>
              <w:textAlignment w:val="auto"/>
              <w:rPr>
                <w:rFonts w:ascii="Arial" w:hAnsi="Arial"/>
                <w:b/>
                <w:bCs/>
                <w:sz w:val="18"/>
                <w:lang w:val="en-US"/>
              </w:rPr>
            </w:pPr>
            <w:r w:rsidRPr="00E23041">
              <w:rPr>
                <w:rFonts w:ascii="Arial" w:hAnsi="Arial"/>
                <w:b/>
                <w:bCs/>
                <w:sz w:val="18"/>
                <w:lang w:val="en-US"/>
              </w:rPr>
              <w:t>Modulation Order</w:t>
            </w:r>
            <w:r w:rsidRPr="00E23041">
              <w:rPr>
                <w:rFonts w:ascii="Arial" w:hAnsi="Arial"/>
                <w:b/>
                <w:bCs/>
                <w:sz w:val="18"/>
                <w:lang w:val="en-US"/>
              </w:rPr>
              <w:br/>
            </w:r>
            <w:r w:rsidRPr="00E23041">
              <w:rPr>
                <w:rFonts w:ascii="Arial" w:hAnsi="Arial"/>
                <w:b/>
                <w:bCs/>
                <w:position w:val="-10"/>
                <w:sz w:val="18"/>
                <w:lang w:val="pt-BR"/>
              </w:rPr>
              <w:object w:dxaOrig="320" w:dyaOrig="300" w14:anchorId="47048051">
                <v:shape id="_x0000_i1029" type="#_x0000_t75" style="width:15.6pt;height:15.6pt" o:ole="">
                  <v:imagedata r:id="rId14" o:title=""/>
                </v:shape>
                <o:OLEObject Type="Embed" ProgID="Equation.3" ShapeID="_x0000_i1029" DrawAspect="Content" ObjectID="_1572447879" r:id="rId19"/>
              </w:object>
            </w:r>
          </w:p>
        </w:tc>
        <w:tc>
          <w:tcPr>
            <w:tcW w:w="1440" w:type="dxa"/>
            <w:tcBorders>
              <w:bottom w:val="double" w:sz="4" w:space="0" w:color="auto"/>
            </w:tcBorders>
            <w:shd w:val="clear" w:color="auto" w:fill="E0E0E0"/>
            <w:vAlign w:val="center"/>
          </w:tcPr>
          <w:p w14:paraId="4455E7BB" w14:textId="77777777" w:rsidR="00643863" w:rsidRPr="00E23041" w:rsidRDefault="00643863" w:rsidP="00643863">
            <w:pPr>
              <w:keepNext/>
              <w:keepLines/>
              <w:overflowPunct/>
              <w:autoSpaceDE/>
              <w:autoSpaceDN/>
              <w:adjustRightInd/>
              <w:spacing w:after="0"/>
              <w:jc w:val="center"/>
              <w:textAlignment w:val="auto"/>
              <w:rPr>
                <w:rFonts w:ascii="Arial" w:hAnsi="Arial"/>
                <w:b/>
                <w:bCs/>
                <w:sz w:val="18"/>
                <w:lang w:val="en-US"/>
              </w:rPr>
            </w:pPr>
            <w:r w:rsidRPr="00E23041">
              <w:rPr>
                <w:rFonts w:ascii="Arial" w:hAnsi="Arial"/>
                <w:b/>
                <w:bCs/>
                <w:sz w:val="18"/>
                <w:lang w:val="en-US"/>
              </w:rPr>
              <w:t>TBS Index</w:t>
            </w:r>
            <w:r w:rsidRPr="00E23041">
              <w:rPr>
                <w:rFonts w:ascii="Arial" w:hAnsi="Arial"/>
                <w:b/>
                <w:bCs/>
                <w:sz w:val="18"/>
                <w:lang w:val="en-US"/>
              </w:rPr>
              <w:br/>
            </w:r>
            <w:r w:rsidRPr="00E23041">
              <w:rPr>
                <w:rFonts w:ascii="Arial" w:hAnsi="Arial"/>
                <w:b/>
                <w:position w:val="-10"/>
                <w:sz w:val="18"/>
              </w:rPr>
              <w:object w:dxaOrig="400" w:dyaOrig="340" w14:anchorId="12BB898E">
                <v:shape id="_x0000_i1030" type="#_x0000_t75" style="width:20.05pt;height:16.35pt" o:ole="">
                  <v:imagedata r:id="rId16" o:title=""/>
                </v:shape>
                <o:OLEObject Type="Embed" ProgID="Equation.3" ShapeID="_x0000_i1030" DrawAspect="Content" ObjectID="_1572447880" r:id="rId20"/>
              </w:object>
            </w:r>
          </w:p>
        </w:tc>
      </w:tr>
      <w:tr w:rsidR="00643863" w:rsidRPr="00E23041" w14:paraId="17C5DCD9" w14:textId="77777777" w:rsidTr="00643863">
        <w:trPr>
          <w:cantSplit/>
        </w:trPr>
        <w:tc>
          <w:tcPr>
            <w:tcW w:w="1597" w:type="dxa"/>
            <w:tcBorders>
              <w:top w:val="double" w:sz="4" w:space="0" w:color="auto"/>
              <w:right w:val="double" w:sz="4" w:space="0" w:color="auto"/>
            </w:tcBorders>
            <w:shd w:val="clear" w:color="auto" w:fill="auto"/>
            <w:vAlign w:val="center"/>
          </w:tcPr>
          <w:p w14:paraId="73889D37" w14:textId="77777777" w:rsidR="00643863" w:rsidRPr="00E23041" w:rsidRDefault="00643863" w:rsidP="00643863">
            <w:pPr>
              <w:keepLines/>
              <w:overflowPunct/>
              <w:autoSpaceDE/>
              <w:autoSpaceDN/>
              <w:adjustRightInd/>
              <w:spacing w:after="0"/>
              <w:jc w:val="center"/>
              <w:textAlignment w:val="auto"/>
              <w:rPr>
                <w:rFonts w:ascii="Arial" w:hAnsi="Arial" w:cs="Arial"/>
                <w:b/>
                <w:sz w:val="18"/>
                <w:szCs w:val="18"/>
                <w:lang w:val="en-US"/>
              </w:rPr>
            </w:pPr>
            <w:r w:rsidRPr="00E23041">
              <w:rPr>
                <w:rFonts w:ascii="Arial" w:hAnsi="Arial" w:cs="Arial"/>
                <w:b/>
                <w:sz w:val="18"/>
                <w:szCs w:val="18"/>
                <w:lang w:val="en-US"/>
              </w:rPr>
              <w:t>0</w:t>
            </w:r>
          </w:p>
        </w:tc>
        <w:tc>
          <w:tcPr>
            <w:tcW w:w="1800" w:type="dxa"/>
            <w:tcBorders>
              <w:top w:val="double" w:sz="4" w:space="0" w:color="auto"/>
              <w:left w:val="double" w:sz="4" w:space="0" w:color="auto"/>
            </w:tcBorders>
            <w:vAlign w:val="center"/>
          </w:tcPr>
          <w:p w14:paraId="5B04375F"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tcBorders>
              <w:top w:val="double" w:sz="4" w:space="0" w:color="auto"/>
            </w:tcBorders>
            <w:vAlign w:val="center"/>
          </w:tcPr>
          <w:p w14:paraId="4BCD2309"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0 </w:t>
            </w:r>
          </w:p>
        </w:tc>
      </w:tr>
      <w:tr w:rsidR="00643863" w:rsidRPr="00E23041" w14:paraId="0664CB40" w14:textId="77777777" w:rsidTr="00643863">
        <w:trPr>
          <w:cantSplit/>
        </w:trPr>
        <w:tc>
          <w:tcPr>
            <w:tcW w:w="1597" w:type="dxa"/>
            <w:tcBorders>
              <w:right w:val="double" w:sz="4" w:space="0" w:color="auto"/>
            </w:tcBorders>
            <w:shd w:val="clear" w:color="auto" w:fill="auto"/>
            <w:vAlign w:val="center"/>
          </w:tcPr>
          <w:p w14:paraId="1CB63CBD" w14:textId="77777777" w:rsidR="00643863" w:rsidRPr="00E23041" w:rsidRDefault="00643863" w:rsidP="00643863">
            <w:pPr>
              <w:keepLines/>
              <w:overflowPunct/>
              <w:autoSpaceDE/>
              <w:autoSpaceDN/>
              <w:adjustRightInd/>
              <w:spacing w:after="0"/>
              <w:jc w:val="center"/>
              <w:textAlignment w:val="auto"/>
              <w:rPr>
                <w:rFonts w:ascii="Arial" w:hAnsi="Arial" w:cs="Arial"/>
                <w:b/>
                <w:sz w:val="18"/>
                <w:szCs w:val="18"/>
                <w:lang w:val="en-US"/>
              </w:rPr>
            </w:pPr>
            <w:r w:rsidRPr="00E23041">
              <w:rPr>
                <w:rFonts w:ascii="Arial" w:hAnsi="Arial" w:cs="Arial"/>
                <w:b/>
                <w:sz w:val="18"/>
                <w:szCs w:val="18"/>
                <w:lang w:val="en-US"/>
              </w:rPr>
              <w:t>1</w:t>
            </w:r>
          </w:p>
        </w:tc>
        <w:tc>
          <w:tcPr>
            <w:tcW w:w="1800" w:type="dxa"/>
            <w:tcBorders>
              <w:left w:val="double" w:sz="4" w:space="0" w:color="auto"/>
            </w:tcBorders>
            <w:vAlign w:val="center"/>
          </w:tcPr>
          <w:p w14:paraId="1644D237"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Align w:val="center"/>
          </w:tcPr>
          <w:p w14:paraId="69413A41"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r>
      <w:tr w:rsidR="00643863" w:rsidRPr="00E23041" w14:paraId="4E8BBDD1" w14:textId="77777777" w:rsidTr="00643863">
        <w:trPr>
          <w:cantSplit/>
        </w:trPr>
        <w:tc>
          <w:tcPr>
            <w:tcW w:w="1597" w:type="dxa"/>
            <w:tcBorders>
              <w:right w:val="double" w:sz="4" w:space="0" w:color="auto"/>
            </w:tcBorders>
            <w:shd w:val="clear" w:color="auto" w:fill="auto"/>
            <w:vAlign w:val="center"/>
          </w:tcPr>
          <w:p w14:paraId="63D5FE7C" w14:textId="77777777" w:rsidR="00643863" w:rsidRPr="00E23041" w:rsidRDefault="00643863" w:rsidP="00643863">
            <w:pPr>
              <w:keepLines/>
              <w:overflowPunct/>
              <w:autoSpaceDE/>
              <w:autoSpaceDN/>
              <w:adjustRightInd/>
              <w:spacing w:after="0"/>
              <w:jc w:val="center"/>
              <w:textAlignment w:val="auto"/>
              <w:rPr>
                <w:rFonts w:ascii="Arial" w:hAnsi="Arial" w:cs="Arial"/>
                <w:b/>
                <w:sz w:val="18"/>
                <w:szCs w:val="18"/>
              </w:rPr>
            </w:pPr>
            <w:r w:rsidRPr="00E23041">
              <w:rPr>
                <w:rFonts w:ascii="Arial" w:hAnsi="Arial" w:cs="Arial"/>
                <w:b/>
                <w:sz w:val="18"/>
                <w:szCs w:val="18"/>
              </w:rPr>
              <w:t>2</w:t>
            </w:r>
          </w:p>
        </w:tc>
        <w:tc>
          <w:tcPr>
            <w:tcW w:w="1800" w:type="dxa"/>
            <w:tcBorders>
              <w:left w:val="double" w:sz="4" w:space="0" w:color="auto"/>
            </w:tcBorders>
            <w:vAlign w:val="center"/>
          </w:tcPr>
          <w:p w14:paraId="2390C9A5"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 </w:t>
            </w:r>
          </w:p>
        </w:tc>
        <w:tc>
          <w:tcPr>
            <w:tcW w:w="1440" w:type="dxa"/>
            <w:vAlign w:val="center"/>
          </w:tcPr>
          <w:p w14:paraId="04947651"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4 </w:t>
            </w:r>
          </w:p>
        </w:tc>
      </w:tr>
      <w:tr w:rsidR="00643863" w:rsidRPr="00E23041" w14:paraId="43500D33" w14:textId="77777777" w:rsidTr="00643863">
        <w:trPr>
          <w:cantSplit/>
        </w:trPr>
        <w:tc>
          <w:tcPr>
            <w:tcW w:w="1597" w:type="dxa"/>
            <w:tcBorders>
              <w:right w:val="double" w:sz="4" w:space="0" w:color="auto"/>
            </w:tcBorders>
            <w:shd w:val="clear" w:color="auto" w:fill="auto"/>
            <w:vAlign w:val="center"/>
          </w:tcPr>
          <w:p w14:paraId="61FDE433" w14:textId="77777777" w:rsidR="00643863" w:rsidRPr="00643863" w:rsidRDefault="00643863" w:rsidP="00643863">
            <w:pPr>
              <w:pStyle w:val="TAC"/>
              <w:rPr>
                <w:rFonts w:cs="Arial"/>
                <w:b/>
                <w:lang w:val="en-US"/>
              </w:rPr>
            </w:pPr>
            <w:r w:rsidRPr="00643863">
              <w:rPr>
                <w:rFonts w:cs="Arial"/>
                <w:b/>
                <w:lang w:val="en-US"/>
              </w:rPr>
              <w:t>3</w:t>
            </w:r>
          </w:p>
        </w:tc>
        <w:tc>
          <w:tcPr>
            <w:tcW w:w="1800" w:type="dxa"/>
            <w:tcBorders>
              <w:left w:val="double" w:sz="4" w:space="0" w:color="auto"/>
            </w:tcBorders>
            <w:vAlign w:val="center"/>
          </w:tcPr>
          <w:p w14:paraId="64285A3B" w14:textId="77777777"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2 </w:t>
            </w:r>
          </w:p>
        </w:tc>
        <w:tc>
          <w:tcPr>
            <w:tcW w:w="1440" w:type="dxa"/>
            <w:vAlign w:val="center"/>
          </w:tcPr>
          <w:p w14:paraId="7B1A843D"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6 </w:t>
            </w:r>
          </w:p>
        </w:tc>
      </w:tr>
      <w:tr w:rsidR="00643863" w:rsidRPr="00E23041" w14:paraId="6BA6A3CA" w14:textId="77777777" w:rsidTr="00643863">
        <w:trPr>
          <w:cantSplit/>
        </w:trPr>
        <w:tc>
          <w:tcPr>
            <w:tcW w:w="1597" w:type="dxa"/>
            <w:tcBorders>
              <w:right w:val="double" w:sz="4" w:space="0" w:color="auto"/>
            </w:tcBorders>
            <w:shd w:val="clear" w:color="auto" w:fill="auto"/>
            <w:vAlign w:val="center"/>
          </w:tcPr>
          <w:p w14:paraId="71172CE0" w14:textId="77777777" w:rsidR="00643863" w:rsidRPr="00643863" w:rsidRDefault="00643863" w:rsidP="00643863">
            <w:pPr>
              <w:pStyle w:val="TAC"/>
              <w:rPr>
                <w:rFonts w:cs="Arial"/>
                <w:b/>
                <w:lang w:val="en-US"/>
              </w:rPr>
            </w:pPr>
            <w:r w:rsidRPr="00643863">
              <w:rPr>
                <w:rFonts w:cs="Arial"/>
                <w:b/>
                <w:lang w:val="en-US"/>
              </w:rPr>
              <w:t>4</w:t>
            </w:r>
          </w:p>
        </w:tc>
        <w:tc>
          <w:tcPr>
            <w:tcW w:w="1800" w:type="dxa"/>
            <w:tcBorders>
              <w:left w:val="double" w:sz="4" w:space="0" w:color="auto"/>
            </w:tcBorders>
            <w:vAlign w:val="center"/>
          </w:tcPr>
          <w:p w14:paraId="212174EE" w14:textId="77777777"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2 </w:t>
            </w:r>
          </w:p>
        </w:tc>
        <w:tc>
          <w:tcPr>
            <w:tcW w:w="1440" w:type="dxa"/>
            <w:vAlign w:val="center"/>
          </w:tcPr>
          <w:p w14:paraId="1B8F8323"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8 </w:t>
            </w:r>
          </w:p>
        </w:tc>
      </w:tr>
      <w:tr w:rsidR="00643863" w:rsidRPr="00E23041" w14:paraId="7A70F874" w14:textId="77777777" w:rsidTr="00643863">
        <w:trPr>
          <w:cantSplit/>
        </w:trPr>
        <w:tc>
          <w:tcPr>
            <w:tcW w:w="1597" w:type="dxa"/>
            <w:tcBorders>
              <w:right w:val="double" w:sz="4" w:space="0" w:color="auto"/>
            </w:tcBorders>
            <w:shd w:val="clear" w:color="auto" w:fill="auto"/>
            <w:vAlign w:val="center"/>
          </w:tcPr>
          <w:p w14:paraId="72E6608F" w14:textId="77777777" w:rsidR="00643863" w:rsidRPr="00643863" w:rsidRDefault="00643863" w:rsidP="00643863">
            <w:pPr>
              <w:pStyle w:val="TAC"/>
              <w:rPr>
                <w:rFonts w:cs="Arial"/>
                <w:b/>
                <w:lang w:val="en-US"/>
              </w:rPr>
            </w:pPr>
            <w:r w:rsidRPr="00643863">
              <w:rPr>
                <w:rFonts w:cs="Arial"/>
                <w:b/>
                <w:lang w:val="en-US"/>
              </w:rPr>
              <w:t>5</w:t>
            </w:r>
          </w:p>
        </w:tc>
        <w:tc>
          <w:tcPr>
            <w:tcW w:w="1800" w:type="dxa"/>
            <w:tcBorders>
              <w:left w:val="double" w:sz="4" w:space="0" w:color="auto"/>
            </w:tcBorders>
            <w:vAlign w:val="center"/>
          </w:tcPr>
          <w:p w14:paraId="0B13489C" w14:textId="77777777"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4 </w:t>
            </w:r>
          </w:p>
        </w:tc>
        <w:tc>
          <w:tcPr>
            <w:tcW w:w="1440" w:type="dxa"/>
            <w:vAlign w:val="center"/>
          </w:tcPr>
          <w:p w14:paraId="7DD5497B" w14:textId="7777777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10 </w:t>
            </w:r>
          </w:p>
        </w:tc>
      </w:tr>
      <w:tr w:rsidR="00643863" w:rsidRPr="00E23041" w14:paraId="41257B6C" w14:textId="77777777" w:rsidTr="00643863">
        <w:trPr>
          <w:cantSplit/>
        </w:trPr>
        <w:tc>
          <w:tcPr>
            <w:tcW w:w="1597" w:type="dxa"/>
            <w:tcBorders>
              <w:right w:val="double" w:sz="4" w:space="0" w:color="auto"/>
            </w:tcBorders>
            <w:shd w:val="clear" w:color="auto" w:fill="auto"/>
            <w:vAlign w:val="center"/>
          </w:tcPr>
          <w:p w14:paraId="5AF8753F" w14:textId="2EDBE150" w:rsidR="00643863" w:rsidRPr="00643863" w:rsidRDefault="00643863" w:rsidP="00643863">
            <w:pPr>
              <w:pStyle w:val="TAC"/>
              <w:rPr>
                <w:rFonts w:cs="Arial"/>
                <w:b/>
                <w:lang w:val="en-US"/>
              </w:rPr>
            </w:pPr>
            <w:r w:rsidRPr="00643863">
              <w:rPr>
                <w:rFonts w:cs="Arial"/>
                <w:b/>
                <w:lang w:val="en-US"/>
              </w:rPr>
              <w:t>6</w:t>
            </w:r>
          </w:p>
        </w:tc>
        <w:tc>
          <w:tcPr>
            <w:tcW w:w="1800" w:type="dxa"/>
            <w:tcBorders>
              <w:left w:val="double" w:sz="4" w:space="0" w:color="auto"/>
            </w:tcBorders>
            <w:vAlign w:val="center"/>
          </w:tcPr>
          <w:p w14:paraId="08B6DC83" w14:textId="20A43867"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rPr>
              <w:t xml:space="preserve">4 </w:t>
            </w:r>
          </w:p>
        </w:tc>
        <w:tc>
          <w:tcPr>
            <w:tcW w:w="1440" w:type="dxa"/>
            <w:vAlign w:val="center"/>
          </w:tcPr>
          <w:p w14:paraId="6A365345" w14:textId="571499EA"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E23041">
              <w:rPr>
                <w:rFonts w:ascii="Arial" w:hAnsi="Arial" w:cs="Arial"/>
                <w:sz w:val="18"/>
                <w:szCs w:val="18"/>
              </w:rPr>
              <w:t xml:space="preserve">12 </w:t>
            </w:r>
          </w:p>
        </w:tc>
      </w:tr>
      <w:tr w:rsidR="00643863" w:rsidRPr="00E23041" w14:paraId="4CFE3002" w14:textId="77777777" w:rsidTr="00643863">
        <w:trPr>
          <w:cantSplit/>
        </w:trPr>
        <w:tc>
          <w:tcPr>
            <w:tcW w:w="1597" w:type="dxa"/>
            <w:tcBorders>
              <w:right w:val="double" w:sz="4" w:space="0" w:color="auto"/>
            </w:tcBorders>
            <w:shd w:val="clear" w:color="auto" w:fill="auto"/>
            <w:vAlign w:val="center"/>
          </w:tcPr>
          <w:p w14:paraId="55FCB3A7" w14:textId="1E378F02" w:rsidR="00643863" w:rsidRPr="00643863" w:rsidRDefault="00643863" w:rsidP="00643863">
            <w:pPr>
              <w:pStyle w:val="TAC"/>
              <w:rPr>
                <w:rFonts w:cs="Arial"/>
                <w:b/>
                <w:lang w:val="en-US"/>
              </w:rPr>
            </w:pPr>
            <w:r w:rsidRPr="00643863">
              <w:rPr>
                <w:rFonts w:cs="Arial"/>
                <w:b/>
                <w:lang w:val="en-US"/>
              </w:rPr>
              <w:t>7</w:t>
            </w:r>
          </w:p>
        </w:tc>
        <w:tc>
          <w:tcPr>
            <w:tcW w:w="1800" w:type="dxa"/>
            <w:tcBorders>
              <w:left w:val="double" w:sz="4" w:space="0" w:color="auto"/>
            </w:tcBorders>
            <w:vAlign w:val="center"/>
          </w:tcPr>
          <w:p w14:paraId="5A84EA34" w14:textId="656C1256"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4 </w:t>
            </w:r>
          </w:p>
        </w:tc>
        <w:tc>
          <w:tcPr>
            <w:tcW w:w="1440" w:type="dxa"/>
            <w:vAlign w:val="center"/>
          </w:tcPr>
          <w:p w14:paraId="3819B33E" w14:textId="7E086400"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14 </w:t>
            </w:r>
          </w:p>
        </w:tc>
      </w:tr>
      <w:tr w:rsidR="00643863" w:rsidRPr="00E23041" w14:paraId="2C5C4981" w14:textId="77777777" w:rsidTr="00643863">
        <w:trPr>
          <w:cantSplit/>
        </w:trPr>
        <w:tc>
          <w:tcPr>
            <w:tcW w:w="1597" w:type="dxa"/>
            <w:tcBorders>
              <w:right w:val="double" w:sz="4" w:space="0" w:color="auto"/>
            </w:tcBorders>
            <w:shd w:val="clear" w:color="auto" w:fill="auto"/>
            <w:vAlign w:val="center"/>
          </w:tcPr>
          <w:p w14:paraId="4E849870" w14:textId="30C3E388" w:rsidR="00643863" w:rsidRPr="00643863" w:rsidRDefault="00643863" w:rsidP="00643863">
            <w:pPr>
              <w:pStyle w:val="TAC"/>
              <w:rPr>
                <w:rFonts w:cs="Arial"/>
                <w:b/>
                <w:lang w:val="en-US"/>
              </w:rPr>
            </w:pPr>
            <w:r w:rsidRPr="00643863">
              <w:rPr>
                <w:rFonts w:cs="Arial"/>
                <w:b/>
                <w:lang w:val="en-US"/>
              </w:rPr>
              <w:t>8</w:t>
            </w:r>
          </w:p>
        </w:tc>
        <w:tc>
          <w:tcPr>
            <w:tcW w:w="1800" w:type="dxa"/>
            <w:tcBorders>
              <w:left w:val="double" w:sz="4" w:space="0" w:color="auto"/>
            </w:tcBorders>
            <w:vAlign w:val="center"/>
          </w:tcPr>
          <w:p w14:paraId="4FD8E71D" w14:textId="705BCFCB"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rPr>
              <w:t xml:space="preserve">6 </w:t>
            </w:r>
          </w:p>
        </w:tc>
        <w:tc>
          <w:tcPr>
            <w:tcW w:w="1440" w:type="dxa"/>
            <w:vAlign w:val="center"/>
          </w:tcPr>
          <w:p w14:paraId="4F2728FD" w14:textId="0D3F9EA7"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E23041">
              <w:rPr>
                <w:rFonts w:ascii="Arial" w:hAnsi="Arial" w:cs="Arial"/>
                <w:sz w:val="18"/>
                <w:szCs w:val="18"/>
              </w:rPr>
              <w:t xml:space="preserve">16 </w:t>
            </w:r>
          </w:p>
        </w:tc>
      </w:tr>
      <w:tr w:rsidR="00643863" w:rsidRPr="00E23041" w14:paraId="0B520941" w14:textId="77777777" w:rsidTr="00643863">
        <w:trPr>
          <w:cantSplit/>
        </w:trPr>
        <w:tc>
          <w:tcPr>
            <w:tcW w:w="1597" w:type="dxa"/>
            <w:tcBorders>
              <w:right w:val="double" w:sz="4" w:space="0" w:color="auto"/>
            </w:tcBorders>
            <w:shd w:val="clear" w:color="auto" w:fill="auto"/>
            <w:vAlign w:val="center"/>
          </w:tcPr>
          <w:p w14:paraId="6B7C9A4D" w14:textId="6215E06E" w:rsidR="00643863" w:rsidRPr="00643863" w:rsidRDefault="00643863" w:rsidP="00643863">
            <w:pPr>
              <w:pStyle w:val="TAC"/>
              <w:rPr>
                <w:rFonts w:cs="Arial"/>
                <w:b/>
                <w:lang w:val="en-US"/>
              </w:rPr>
            </w:pPr>
            <w:r w:rsidRPr="00643863">
              <w:rPr>
                <w:rFonts w:cs="Arial"/>
                <w:b/>
                <w:lang w:val="en-US"/>
              </w:rPr>
              <w:t>9</w:t>
            </w:r>
          </w:p>
        </w:tc>
        <w:tc>
          <w:tcPr>
            <w:tcW w:w="1800" w:type="dxa"/>
            <w:tcBorders>
              <w:left w:val="double" w:sz="4" w:space="0" w:color="auto"/>
            </w:tcBorders>
            <w:vAlign w:val="center"/>
          </w:tcPr>
          <w:p w14:paraId="26385DE8" w14:textId="27F60338"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6 </w:t>
            </w:r>
          </w:p>
        </w:tc>
        <w:tc>
          <w:tcPr>
            <w:tcW w:w="1440" w:type="dxa"/>
            <w:vAlign w:val="center"/>
          </w:tcPr>
          <w:p w14:paraId="5B775057" w14:textId="23E64680"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18 </w:t>
            </w:r>
          </w:p>
        </w:tc>
      </w:tr>
      <w:tr w:rsidR="00643863" w:rsidRPr="00E23041" w14:paraId="3743BD39" w14:textId="77777777" w:rsidTr="00643863">
        <w:trPr>
          <w:cantSplit/>
        </w:trPr>
        <w:tc>
          <w:tcPr>
            <w:tcW w:w="1597" w:type="dxa"/>
            <w:tcBorders>
              <w:right w:val="double" w:sz="4" w:space="0" w:color="auto"/>
            </w:tcBorders>
            <w:shd w:val="clear" w:color="auto" w:fill="auto"/>
            <w:vAlign w:val="center"/>
          </w:tcPr>
          <w:p w14:paraId="6539A873" w14:textId="1C70C372" w:rsidR="00643863" w:rsidRPr="00643863" w:rsidRDefault="00643863" w:rsidP="00643863">
            <w:pPr>
              <w:pStyle w:val="TAC"/>
              <w:rPr>
                <w:rFonts w:cs="Arial"/>
                <w:b/>
                <w:lang w:val="en-US"/>
              </w:rPr>
            </w:pPr>
            <w:r w:rsidRPr="00643863">
              <w:rPr>
                <w:rFonts w:cs="Arial"/>
                <w:b/>
                <w:lang w:val="en-US"/>
              </w:rPr>
              <w:t>10</w:t>
            </w:r>
          </w:p>
        </w:tc>
        <w:tc>
          <w:tcPr>
            <w:tcW w:w="1800" w:type="dxa"/>
            <w:tcBorders>
              <w:left w:val="double" w:sz="4" w:space="0" w:color="auto"/>
            </w:tcBorders>
            <w:vAlign w:val="center"/>
          </w:tcPr>
          <w:p w14:paraId="70003990" w14:textId="212B8781"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rPr>
              <w:t xml:space="preserve">6 </w:t>
            </w:r>
          </w:p>
        </w:tc>
        <w:tc>
          <w:tcPr>
            <w:tcW w:w="1440" w:type="dxa"/>
            <w:vAlign w:val="center"/>
          </w:tcPr>
          <w:p w14:paraId="53AD37D5" w14:textId="1DFA3236"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E23041">
              <w:rPr>
                <w:rFonts w:ascii="Arial" w:hAnsi="Arial" w:cs="Arial"/>
                <w:sz w:val="18"/>
                <w:szCs w:val="18"/>
              </w:rPr>
              <w:t xml:space="preserve">19 </w:t>
            </w:r>
          </w:p>
        </w:tc>
      </w:tr>
      <w:tr w:rsidR="00643863" w:rsidRPr="00E23041" w14:paraId="5AD91DA8" w14:textId="77777777" w:rsidTr="00643863">
        <w:trPr>
          <w:cantSplit/>
        </w:trPr>
        <w:tc>
          <w:tcPr>
            <w:tcW w:w="1597" w:type="dxa"/>
            <w:tcBorders>
              <w:right w:val="double" w:sz="4" w:space="0" w:color="auto"/>
            </w:tcBorders>
            <w:shd w:val="clear" w:color="auto" w:fill="auto"/>
            <w:vAlign w:val="center"/>
          </w:tcPr>
          <w:p w14:paraId="3CBEFB30" w14:textId="7241FEB9" w:rsidR="00643863" w:rsidRPr="00643863" w:rsidRDefault="00643863" w:rsidP="00643863">
            <w:pPr>
              <w:pStyle w:val="TAC"/>
              <w:rPr>
                <w:rFonts w:cs="Arial"/>
                <w:b/>
                <w:lang w:val="en-US"/>
              </w:rPr>
            </w:pPr>
            <w:r w:rsidRPr="00643863">
              <w:rPr>
                <w:rFonts w:cs="Arial"/>
                <w:b/>
                <w:lang w:val="en-US"/>
              </w:rPr>
              <w:t>11</w:t>
            </w:r>
          </w:p>
        </w:tc>
        <w:tc>
          <w:tcPr>
            <w:tcW w:w="1800" w:type="dxa"/>
            <w:tcBorders>
              <w:left w:val="double" w:sz="4" w:space="0" w:color="auto"/>
            </w:tcBorders>
            <w:vAlign w:val="center"/>
          </w:tcPr>
          <w:p w14:paraId="05B74538" w14:textId="19B06223"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6 </w:t>
            </w:r>
          </w:p>
        </w:tc>
        <w:tc>
          <w:tcPr>
            <w:tcW w:w="1440" w:type="dxa"/>
            <w:vAlign w:val="center"/>
          </w:tcPr>
          <w:p w14:paraId="62E73495" w14:textId="1EB1A7D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20 </w:t>
            </w:r>
          </w:p>
        </w:tc>
      </w:tr>
      <w:tr w:rsidR="00643863" w:rsidRPr="00E23041" w14:paraId="26C9FFBB" w14:textId="77777777" w:rsidTr="00643863">
        <w:trPr>
          <w:cantSplit/>
        </w:trPr>
        <w:tc>
          <w:tcPr>
            <w:tcW w:w="1597" w:type="dxa"/>
            <w:tcBorders>
              <w:right w:val="double" w:sz="4" w:space="0" w:color="auto"/>
            </w:tcBorders>
            <w:shd w:val="clear" w:color="auto" w:fill="auto"/>
            <w:vAlign w:val="center"/>
          </w:tcPr>
          <w:p w14:paraId="56539497" w14:textId="70EE5C58" w:rsidR="00643863" w:rsidRPr="00643863" w:rsidRDefault="00643863" w:rsidP="00643863">
            <w:pPr>
              <w:pStyle w:val="TAC"/>
              <w:rPr>
                <w:rFonts w:cs="Arial"/>
                <w:b/>
                <w:lang w:val="en-US"/>
              </w:rPr>
            </w:pPr>
            <w:r w:rsidRPr="00643863">
              <w:rPr>
                <w:rFonts w:cs="Arial"/>
                <w:b/>
                <w:lang w:val="en-US"/>
              </w:rPr>
              <w:t>12</w:t>
            </w:r>
          </w:p>
        </w:tc>
        <w:tc>
          <w:tcPr>
            <w:tcW w:w="1800" w:type="dxa"/>
            <w:tcBorders>
              <w:left w:val="double" w:sz="4" w:space="0" w:color="auto"/>
            </w:tcBorders>
            <w:vAlign w:val="center"/>
          </w:tcPr>
          <w:p w14:paraId="5F784789" w14:textId="04C96E01"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rPr>
              <w:t xml:space="preserve">6 </w:t>
            </w:r>
          </w:p>
        </w:tc>
        <w:tc>
          <w:tcPr>
            <w:tcW w:w="1440" w:type="dxa"/>
            <w:vAlign w:val="center"/>
          </w:tcPr>
          <w:p w14:paraId="245D3514" w14:textId="3E8DDB61"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E23041">
              <w:rPr>
                <w:rFonts w:ascii="Arial" w:hAnsi="Arial" w:cs="Arial"/>
                <w:sz w:val="18"/>
                <w:szCs w:val="18"/>
              </w:rPr>
              <w:t xml:space="preserve">21 </w:t>
            </w:r>
          </w:p>
        </w:tc>
      </w:tr>
      <w:tr w:rsidR="00643863" w:rsidRPr="00E23041" w14:paraId="578C59DA" w14:textId="77777777" w:rsidTr="00643863">
        <w:trPr>
          <w:cantSplit/>
        </w:trPr>
        <w:tc>
          <w:tcPr>
            <w:tcW w:w="1597" w:type="dxa"/>
            <w:tcBorders>
              <w:right w:val="double" w:sz="4" w:space="0" w:color="auto"/>
            </w:tcBorders>
            <w:shd w:val="clear" w:color="auto" w:fill="auto"/>
            <w:vAlign w:val="center"/>
          </w:tcPr>
          <w:p w14:paraId="2E647D01" w14:textId="1B8D6691" w:rsidR="00643863" w:rsidRPr="00643863" w:rsidRDefault="00643863" w:rsidP="00643863">
            <w:pPr>
              <w:pStyle w:val="TAC"/>
              <w:rPr>
                <w:rFonts w:cs="Arial"/>
                <w:b/>
                <w:lang w:val="en-US"/>
              </w:rPr>
            </w:pPr>
            <w:r w:rsidRPr="00643863">
              <w:rPr>
                <w:rFonts w:cs="Arial"/>
                <w:b/>
                <w:lang w:val="en-US"/>
              </w:rPr>
              <w:t>13</w:t>
            </w:r>
          </w:p>
        </w:tc>
        <w:tc>
          <w:tcPr>
            <w:tcW w:w="1800" w:type="dxa"/>
            <w:tcBorders>
              <w:left w:val="double" w:sz="4" w:space="0" w:color="auto"/>
            </w:tcBorders>
            <w:vAlign w:val="center"/>
          </w:tcPr>
          <w:p w14:paraId="601C618F" w14:textId="40632AD8"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6 </w:t>
            </w:r>
          </w:p>
        </w:tc>
        <w:tc>
          <w:tcPr>
            <w:tcW w:w="1440" w:type="dxa"/>
            <w:vAlign w:val="center"/>
          </w:tcPr>
          <w:p w14:paraId="3BD78EC1" w14:textId="376F820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22 </w:t>
            </w:r>
          </w:p>
        </w:tc>
      </w:tr>
      <w:tr w:rsidR="00643863" w:rsidRPr="00E23041" w14:paraId="31D2FE93" w14:textId="77777777" w:rsidTr="00643863">
        <w:trPr>
          <w:cantSplit/>
        </w:trPr>
        <w:tc>
          <w:tcPr>
            <w:tcW w:w="1597" w:type="dxa"/>
            <w:tcBorders>
              <w:right w:val="double" w:sz="4" w:space="0" w:color="auto"/>
            </w:tcBorders>
            <w:shd w:val="clear" w:color="auto" w:fill="auto"/>
            <w:vAlign w:val="center"/>
          </w:tcPr>
          <w:p w14:paraId="3E5FF4EF" w14:textId="325E5FCD" w:rsidR="00643863" w:rsidRPr="00643863" w:rsidRDefault="00643863" w:rsidP="00643863">
            <w:pPr>
              <w:pStyle w:val="TAC"/>
              <w:rPr>
                <w:rFonts w:cs="Arial"/>
                <w:b/>
                <w:lang w:val="en-US"/>
              </w:rPr>
            </w:pPr>
            <w:r w:rsidRPr="00643863">
              <w:rPr>
                <w:rFonts w:cs="Arial"/>
                <w:b/>
                <w:lang w:val="en-US"/>
              </w:rPr>
              <w:t>14</w:t>
            </w:r>
          </w:p>
        </w:tc>
        <w:tc>
          <w:tcPr>
            <w:tcW w:w="1800" w:type="dxa"/>
            <w:tcBorders>
              <w:left w:val="double" w:sz="4" w:space="0" w:color="auto"/>
            </w:tcBorders>
            <w:vAlign w:val="center"/>
          </w:tcPr>
          <w:p w14:paraId="02444E84" w14:textId="53ED82A3"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6 </w:t>
            </w:r>
          </w:p>
        </w:tc>
        <w:tc>
          <w:tcPr>
            <w:tcW w:w="1440" w:type="dxa"/>
            <w:vAlign w:val="center"/>
          </w:tcPr>
          <w:p w14:paraId="1184E1B1" w14:textId="59B99C0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23 </w:t>
            </w:r>
          </w:p>
        </w:tc>
      </w:tr>
      <w:tr w:rsidR="00643863" w:rsidRPr="00E23041" w14:paraId="391584CA" w14:textId="77777777" w:rsidTr="00643863">
        <w:trPr>
          <w:cantSplit/>
        </w:trPr>
        <w:tc>
          <w:tcPr>
            <w:tcW w:w="1597" w:type="dxa"/>
            <w:tcBorders>
              <w:right w:val="double" w:sz="4" w:space="0" w:color="auto"/>
            </w:tcBorders>
            <w:shd w:val="clear" w:color="auto" w:fill="auto"/>
            <w:vAlign w:val="center"/>
          </w:tcPr>
          <w:p w14:paraId="067D0B86" w14:textId="069300C1" w:rsidR="00643863" w:rsidRPr="00643863" w:rsidRDefault="00643863" w:rsidP="00643863">
            <w:pPr>
              <w:pStyle w:val="TAC"/>
              <w:rPr>
                <w:rFonts w:cs="Arial"/>
                <w:b/>
                <w:lang w:val="en-US"/>
              </w:rPr>
            </w:pPr>
            <w:r w:rsidRPr="00643863">
              <w:rPr>
                <w:rFonts w:cs="Arial"/>
                <w:b/>
                <w:lang w:val="en-US"/>
              </w:rPr>
              <w:t>15</w:t>
            </w:r>
          </w:p>
        </w:tc>
        <w:tc>
          <w:tcPr>
            <w:tcW w:w="1800" w:type="dxa"/>
            <w:tcBorders>
              <w:left w:val="double" w:sz="4" w:space="0" w:color="auto"/>
            </w:tcBorders>
            <w:vAlign w:val="center"/>
          </w:tcPr>
          <w:p w14:paraId="062FB70D" w14:textId="5F391F81"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6 </w:t>
            </w:r>
          </w:p>
        </w:tc>
        <w:tc>
          <w:tcPr>
            <w:tcW w:w="1440" w:type="dxa"/>
            <w:vAlign w:val="center"/>
          </w:tcPr>
          <w:p w14:paraId="6F8E1701" w14:textId="2D7A79DF"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24 </w:t>
            </w:r>
          </w:p>
        </w:tc>
      </w:tr>
      <w:tr w:rsidR="00643863" w:rsidRPr="00E23041" w14:paraId="18413A5A" w14:textId="77777777" w:rsidTr="00643863">
        <w:trPr>
          <w:cantSplit/>
        </w:trPr>
        <w:tc>
          <w:tcPr>
            <w:tcW w:w="1597" w:type="dxa"/>
            <w:tcBorders>
              <w:right w:val="double" w:sz="4" w:space="0" w:color="auto"/>
            </w:tcBorders>
            <w:shd w:val="clear" w:color="auto" w:fill="auto"/>
            <w:vAlign w:val="center"/>
          </w:tcPr>
          <w:p w14:paraId="099403F1" w14:textId="79C80C28" w:rsidR="00643863" w:rsidRPr="00643863" w:rsidRDefault="00643863" w:rsidP="00643863">
            <w:pPr>
              <w:pStyle w:val="TAC"/>
              <w:rPr>
                <w:rFonts w:cs="Arial"/>
                <w:b/>
                <w:lang w:val="en-US"/>
              </w:rPr>
            </w:pPr>
            <w:r w:rsidRPr="00643863">
              <w:rPr>
                <w:rFonts w:cs="Arial"/>
                <w:b/>
                <w:lang w:val="en-US"/>
              </w:rPr>
              <w:t>16</w:t>
            </w:r>
          </w:p>
        </w:tc>
        <w:tc>
          <w:tcPr>
            <w:tcW w:w="1800" w:type="dxa"/>
            <w:tcBorders>
              <w:left w:val="double" w:sz="4" w:space="0" w:color="auto"/>
            </w:tcBorders>
            <w:vAlign w:val="center"/>
          </w:tcPr>
          <w:p w14:paraId="0E67DDC4" w14:textId="3E30CD49"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41B357EF" w14:textId="71403A37"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25 </w:t>
            </w:r>
          </w:p>
        </w:tc>
      </w:tr>
      <w:tr w:rsidR="00643863" w:rsidRPr="00E23041" w14:paraId="42068BC5" w14:textId="77777777" w:rsidTr="00643863">
        <w:trPr>
          <w:cantSplit/>
        </w:trPr>
        <w:tc>
          <w:tcPr>
            <w:tcW w:w="1597" w:type="dxa"/>
            <w:tcBorders>
              <w:right w:val="double" w:sz="4" w:space="0" w:color="auto"/>
            </w:tcBorders>
            <w:shd w:val="clear" w:color="auto" w:fill="auto"/>
            <w:vAlign w:val="center"/>
          </w:tcPr>
          <w:p w14:paraId="19684FF6" w14:textId="32F97AFC" w:rsidR="00643863" w:rsidRPr="00643863" w:rsidRDefault="00643863" w:rsidP="00643863">
            <w:pPr>
              <w:pStyle w:val="TAC"/>
              <w:rPr>
                <w:rFonts w:cs="Arial"/>
                <w:b/>
                <w:lang w:val="en-US"/>
              </w:rPr>
            </w:pPr>
            <w:r w:rsidRPr="00643863">
              <w:rPr>
                <w:rFonts w:cs="Arial"/>
                <w:b/>
                <w:lang w:val="en-US"/>
              </w:rPr>
              <w:t>17</w:t>
            </w:r>
          </w:p>
        </w:tc>
        <w:tc>
          <w:tcPr>
            <w:tcW w:w="1800" w:type="dxa"/>
            <w:tcBorders>
              <w:left w:val="double" w:sz="4" w:space="0" w:color="auto"/>
            </w:tcBorders>
          </w:tcPr>
          <w:p w14:paraId="51D04BDC" w14:textId="3319E573"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3EFB194E" w14:textId="038433AA"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27 </w:t>
            </w:r>
          </w:p>
        </w:tc>
      </w:tr>
      <w:tr w:rsidR="00643863" w:rsidRPr="00E23041" w14:paraId="312D78DE" w14:textId="77777777" w:rsidTr="00643863">
        <w:trPr>
          <w:cantSplit/>
        </w:trPr>
        <w:tc>
          <w:tcPr>
            <w:tcW w:w="1597" w:type="dxa"/>
            <w:tcBorders>
              <w:right w:val="double" w:sz="4" w:space="0" w:color="auto"/>
            </w:tcBorders>
            <w:shd w:val="clear" w:color="auto" w:fill="auto"/>
            <w:vAlign w:val="center"/>
          </w:tcPr>
          <w:p w14:paraId="102CD485" w14:textId="6943F793" w:rsidR="00643863" w:rsidRPr="00643863" w:rsidRDefault="00643863" w:rsidP="00643863">
            <w:pPr>
              <w:pStyle w:val="TAC"/>
              <w:rPr>
                <w:rFonts w:cs="Arial"/>
                <w:b/>
                <w:lang w:val="en-US"/>
              </w:rPr>
            </w:pPr>
            <w:r w:rsidRPr="00643863">
              <w:rPr>
                <w:rFonts w:cs="Arial"/>
                <w:b/>
                <w:lang w:val="en-US"/>
              </w:rPr>
              <w:t>18</w:t>
            </w:r>
          </w:p>
        </w:tc>
        <w:tc>
          <w:tcPr>
            <w:tcW w:w="1800" w:type="dxa"/>
            <w:tcBorders>
              <w:left w:val="double" w:sz="4" w:space="0" w:color="auto"/>
            </w:tcBorders>
          </w:tcPr>
          <w:p w14:paraId="22E19E87" w14:textId="0B1DFE98"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448B5AF6" w14:textId="18BCC964"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28 </w:t>
            </w:r>
          </w:p>
        </w:tc>
      </w:tr>
      <w:tr w:rsidR="00643863" w:rsidRPr="00E23041" w14:paraId="2E2B5A17" w14:textId="77777777" w:rsidTr="00643863">
        <w:trPr>
          <w:cantSplit/>
        </w:trPr>
        <w:tc>
          <w:tcPr>
            <w:tcW w:w="1597" w:type="dxa"/>
            <w:tcBorders>
              <w:right w:val="double" w:sz="4" w:space="0" w:color="auto"/>
            </w:tcBorders>
            <w:shd w:val="clear" w:color="auto" w:fill="auto"/>
            <w:vAlign w:val="center"/>
          </w:tcPr>
          <w:p w14:paraId="3882ACE6" w14:textId="28D139B7" w:rsidR="00643863" w:rsidRPr="00643863" w:rsidRDefault="00643863" w:rsidP="00643863">
            <w:pPr>
              <w:pStyle w:val="TAC"/>
              <w:rPr>
                <w:rFonts w:cs="Arial"/>
                <w:b/>
                <w:lang w:val="en-US"/>
              </w:rPr>
            </w:pPr>
            <w:r w:rsidRPr="00643863">
              <w:rPr>
                <w:rFonts w:cs="Arial"/>
                <w:b/>
                <w:lang w:val="en-US"/>
              </w:rPr>
              <w:t>19</w:t>
            </w:r>
          </w:p>
        </w:tc>
        <w:tc>
          <w:tcPr>
            <w:tcW w:w="1800" w:type="dxa"/>
            <w:tcBorders>
              <w:left w:val="double" w:sz="4" w:space="0" w:color="auto"/>
            </w:tcBorders>
          </w:tcPr>
          <w:p w14:paraId="082FBBA4" w14:textId="56735A45"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2A3E2C04" w14:textId="225AF1C8"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29 </w:t>
            </w:r>
          </w:p>
        </w:tc>
      </w:tr>
      <w:tr w:rsidR="00643863" w:rsidRPr="00E23041" w14:paraId="0EA34281" w14:textId="77777777" w:rsidTr="00643863">
        <w:trPr>
          <w:cantSplit/>
        </w:trPr>
        <w:tc>
          <w:tcPr>
            <w:tcW w:w="1597" w:type="dxa"/>
            <w:tcBorders>
              <w:right w:val="double" w:sz="4" w:space="0" w:color="auto"/>
            </w:tcBorders>
            <w:shd w:val="clear" w:color="auto" w:fill="auto"/>
            <w:vAlign w:val="center"/>
          </w:tcPr>
          <w:p w14:paraId="502BE684" w14:textId="7B098685" w:rsidR="00643863" w:rsidRPr="00643863" w:rsidRDefault="00643863" w:rsidP="00643863">
            <w:pPr>
              <w:pStyle w:val="TAC"/>
              <w:rPr>
                <w:rFonts w:cs="Arial"/>
                <w:b/>
                <w:lang w:val="en-US"/>
              </w:rPr>
            </w:pPr>
            <w:r w:rsidRPr="00643863">
              <w:rPr>
                <w:rFonts w:cs="Arial"/>
                <w:b/>
                <w:lang w:val="en-US"/>
              </w:rPr>
              <w:t>20</w:t>
            </w:r>
          </w:p>
        </w:tc>
        <w:tc>
          <w:tcPr>
            <w:tcW w:w="1800" w:type="dxa"/>
            <w:tcBorders>
              <w:left w:val="double" w:sz="4" w:space="0" w:color="auto"/>
            </w:tcBorders>
          </w:tcPr>
          <w:p w14:paraId="3F373EB4" w14:textId="3D65A864"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456D56AF" w14:textId="7FF9E56E"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30 </w:t>
            </w:r>
          </w:p>
        </w:tc>
      </w:tr>
      <w:tr w:rsidR="00643863" w:rsidRPr="00E23041" w14:paraId="74A401E1" w14:textId="77777777" w:rsidTr="00643863">
        <w:trPr>
          <w:cantSplit/>
        </w:trPr>
        <w:tc>
          <w:tcPr>
            <w:tcW w:w="1597" w:type="dxa"/>
            <w:tcBorders>
              <w:right w:val="double" w:sz="4" w:space="0" w:color="auto"/>
            </w:tcBorders>
            <w:shd w:val="clear" w:color="auto" w:fill="auto"/>
            <w:vAlign w:val="center"/>
          </w:tcPr>
          <w:p w14:paraId="283B1AEB" w14:textId="21413556" w:rsidR="00643863" w:rsidRPr="00643863" w:rsidRDefault="00643863" w:rsidP="00643863">
            <w:pPr>
              <w:pStyle w:val="TAC"/>
              <w:rPr>
                <w:rFonts w:cs="Arial"/>
                <w:b/>
                <w:lang w:val="en-US"/>
              </w:rPr>
            </w:pPr>
            <w:r w:rsidRPr="00643863">
              <w:rPr>
                <w:rFonts w:cs="Arial"/>
                <w:b/>
                <w:lang w:val="en-US"/>
              </w:rPr>
              <w:t>21</w:t>
            </w:r>
          </w:p>
        </w:tc>
        <w:tc>
          <w:tcPr>
            <w:tcW w:w="1800" w:type="dxa"/>
            <w:tcBorders>
              <w:left w:val="double" w:sz="4" w:space="0" w:color="auto"/>
            </w:tcBorders>
          </w:tcPr>
          <w:p w14:paraId="7E846ADB" w14:textId="2BCCDB1B"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39044A52" w14:textId="6CFE6DFA"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31 </w:t>
            </w:r>
          </w:p>
        </w:tc>
      </w:tr>
      <w:tr w:rsidR="00643863" w:rsidRPr="00E23041" w14:paraId="29B69DB1" w14:textId="77777777" w:rsidTr="00643863">
        <w:trPr>
          <w:cantSplit/>
        </w:trPr>
        <w:tc>
          <w:tcPr>
            <w:tcW w:w="1597" w:type="dxa"/>
            <w:tcBorders>
              <w:right w:val="double" w:sz="4" w:space="0" w:color="auto"/>
            </w:tcBorders>
            <w:shd w:val="clear" w:color="auto" w:fill="auto"/>
            <w:vAlign w:val="center"/>
          </w:tcPr>
          <w:p w14:paraId="52E909A0" w14:textId="0B957950" w:rsidR="00643863" w:rsidRPr="00643863" w:rsidRDefault="00643863" w:rsidP="00643863">
            <w:pPr>
              <w:pStyle w:val="TAC"/>
              <w:rPr>
                <w:rFonts w:cs="Arial"/>
                <w:b/>
                <w:lang w:val="en-US"/>
              </w:rPr>
            </w:pPr>
            <w:r w:rsidRPr="00643863">
              <w:rPr>
                <w:rFonts w:cs="Arial"/>
                <w:b/>
                <w:lang w:val="en-US"/>
              </w:rPr>
              <w:t>22</w:t>
            </w:r>
          </w:p>
        </w:tc>
        <w:tc>
          <w:tcPr>
            <w:tcW w:w="1800" w:type="dxa"/>
            <w:tcBorders>
              <w:left w:val="double" w:sz="4" w:space="0" w:color="auto"/>
            </w:tcBorders>
          </w:tcPr>
          <w:p w14:paraId="512326C0" w14:textId="351BE104"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8 </w:t>
            </w:r>
          </w:p>
        </w:tc>
        <w:tc>
          <w:tcPr>
            <w:tcW w:w="1440" w:type="dxa"/>
            <w:vAlign w:val="center"/>
          </w:tcPr>
          <w:p w14:paraId="4C92759B" w14:textId="099430BF" w:rsidR="00643863" w:rsidRPr="00E23041" w:rsidRDefault="00643863" w:rsidP="00643863">
            <w:pPr>
              <w:keepLines/>
              <w:overflowPunct/>
              <w:autoSpaceDE/>
              <w:autoSpaceDN/>
              <w:adjustRightInd/>
              <w:spacing w:after="0"/>
              <w:jc w:val="center"/>
              <w:textAlignment w:val="auto"/>
              <w:rPr>
                <w:rFonts w:ascii="Arial" w:hAnsi="Arial" w:cs="Arial"/>
                <w:sz w:val="18"/>
                <w:szCs w:val="18"/>
              </w:rPr>
            </w:pPr>
            <w:r w:rsidRPr="00E23041">
              <w:rPr>
                <w:rFonts w:ascii="Arial" w:hAnsi="Arial" w:cs="Arial"/>
                <w:sz w:val="18"/>
                <w:szCs w:val="18"/>
              </w:rPr>
              <w:t xml:space="preserve">32 </w:t>
            </w:r>
          </w:p>
        </w:tc>
      </w:tr>
      <w:tr w:rsidR="001E2FD5" w:rsidRPr="00E23041" w14:paraId="5FC644CA" w14:textId="77777777" w:rsidTr="00643863">
        <w:trPr>
          <w:cantSplit/>
        </w:trPr>
        <w:tc>
          <w:tcPr>
            <w:tcW w:w="1597" w:type="dxa"/>
            <w:tcBorders>
              <w:right w:val="double" w:sz="4" w:space="0" w:color="auto"/>
            </w:tcBorders>
            <w:shd w:val="clear" w:color="auto" w:fill="auto"/>
            <w:vAlign w:val="center"/>
          </w:tcPr>
          <w:p w14:paraId="5DCC55BB" w14:textId="005B9F19" w:rsidR="001E2FD5" w:rsidRPr="00643863" w:rsidRDefault="001E2FD5" w:rsidP="001E2FD5">
            <w:pPr>
              <w:pStyle w:val="TAC"/>
              <w:rPr>
                <w:rFonts w:cs="Arial"/>
                <w:b/>
                <w:highlight w:val="yellow"/>
                <w:lang w:val="en-US"/>
              </w:rPr>
            </w:pPr>
            <w:r w:rsidRPr="001E2FD5">
              <w:rPr>
                <w:rFonts w:cs="Arial"/>
                <w:b/>
                <w:lang w:val="en-US"/>
              </w:rPr>
              <w:t>23</w:t>
            </w:r>
          </w:p>
        </w:tc>
        <w:tc>
          <w:tcPr>
            <w:tcW w:w="1800" w:type="dxa"/>
            <w:tcBorders>
              <w:left w:val="double" w:sz="4" w:space="0" w:color="auto"/>
            </w:tcBorders>
          </w:tcPr>
          <w:p w14:paraId="0301DD40" w14:textId="26E6D148" w:rsidR="001E2FD5" w:rsidRPr="00643863" w:rsidRDefault="001E2FD5" w:rsidP="001E2FD5">
            <w:pPr>
              <w:keepLines/>
              <w:overflowPunct/>
              <w:autoSpaceDE/>
              <w:autoSpaceDN/>
              <w:adjustRightInd/>
              <w:spacing w:after="0"/>
              <w:jc w:val="center"/>
              <w:textAlignment w:val="auto"/>
              <w:rPr>
                <w:rFonts w:ascii="Arial" w:hAnsi="Arial" w:cs="Arial"/>
                <w:sz w:val="18"/>
                <w:szCs w:val="18"/>
                <w:highlight w:val="yellow"/>
              </w:rPr>
            </w:pPr>
            <w:r w:rsidRPr="001E2FD5">
              <w:rPr>
                <w:rFonts w:ascii="Arial" w:hAnsi="Arial" w:cs="Arial"/>
                <w:sz w:val="18"/>
                <w:szCs w:val="18"/>
              </w:rPr>
              <w:t xml:space="preserve">8 </w:t>
            </w:r>
          </w:p>
        </w:tc>
        <w:tc>
          <w:tcPr>
            <w:tcW w:w="1440" w:type="dxa"/>
            <w:vAlign w:val="center"/>
          </w:tcPr>
          <w:p w14:paraId="79918C74" w14:textId="56B3619E" w:rsidR="001E2FD5" w:rsidRPr="00643863" w:rsidRDefault="001E2FD5" w:rsidP="001E2FD5">
            <w:pPr>
              <w:keepLines/>
              <w:overflowPunct/>
              <w:autoSpaceDE/>
              <w:autoSpaceDN/>
              <w:adjustRightInd/>
              <w:spacing w:after="0"/>
              <w:jc w:val="center"/>
              <w:textAlignment w:val="auto"/>
              <w:rPr>
                <w:rFonts w:ascii="Arial" w:hAnsi="Arial" w:cs="Arial"/>
                <w:sz w:val="18"/>
                <w:szCs w:val="18"/>
                <w:highlight w:val="yellow"/>
              </w:rPr>
            </w:pPr>
            <w:r w:rsidRPr="001E2FD5">
              <w:rPr>
                <w:rFonts w:ascii="Arial" w:hAnsi="Arial" w:cs="Arial"/>
                <w:sz w:val="18"/>
                <w:szCs w:val="18"/>
              </w:rPr>
              <w:t>33</w:t>
            </w:r>
            <w:r w:rsidRPr="001E2FD5">
              <w:rPr>
                <w:rFonts w:ascii="Arial" w:hAnsi="Arial" w:cs="Arial" w:hint="eastAsia"/>
                <w:sz w:val="18"/>
                <w:szCs w:val="18"/>
                <w:lang w:eastAsia="zh-CN"/>
              </w:rPr>
              <w:t>/33A</w:t>
            </w:r>
            <w:r w:rsidRPr="001E2FD5">
              <w:rPr>
                <w:rFonts w:ascii="Arial" w:hAnsi="Arial" w:cs="Arial"/>
                <w:sz w:val="18"/>
                <w:szCs w:val="18"/>
              </w:rPr>
              <w:t xml:space="preserve"> </w:t>
            </w:r>
          </w:p>
        </w:tc>
      </w:tr>
      <w:tr w:rsidR="00643863" w:rsidRPr="00E23041" w14:paraId="79CF2485" w14:textId="77777777" w:rsidTr="00643863">
        <w:trPr>
          <w:cantSplit/>
        </w:trPr>
        <w:tc>
          <w:tcPr>
            <w:tcW w:w="1597" w:type="dxa"/>
            <w:tcBorders>
              <w:right w:val="double" w:sz="4" w:space="0" w:color="auto"/>
            </w:tcBorders>
            <w:shd w:val="clear" w:color="auto" w:fill="auto"/>
            <w:vAlign w:val="center"/>
          </w:tcPr>
          <w:p w14:paraId="5449D385" w14:textId="6F4ED5A1" w:rsidR="00643863" w:rsidRPr="00643863" w:rsidRDefault="00643863" w:rsidP="00643863">
            <w:pPr>
              <w:pStyle w:val="TAC"/>
              <w:rPr>
                <w:rFonts w:cs="Arial"/>
                <w:b/>
                <w:highlight w:val="yellow"/>
                <w:lang w:val="en-US"/>
              </w:rPr>
            </w:pPr>
            <w:r w:rsidRPr="00643863">
              <w:rPr>
                <w:rFonts w:cs="Arial"/>
                <w:b/>
                <w:highlight w:val="yellow"/>
                <w:lang w:val="en-US"/>
              </w:rPr>
              <w:t>24</w:t>
            </w:r>
          </w:p>
        </w:tc>
        <w:tc>
          <w:tcPr>
            <w:tcW w:w="1800" w:type="dxa"/>
            <w:tcBorders>
              <w:left w:val="double" w:sz="4" w:space="0" w:color="auto"/>
            </w:tcBorders>
          </w:tcPr>
          <w:p w14:paraId="2F4482DD" w14:textId="0DBC21F8"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10</w:t>
            </w:r>
          </w:p>
        </w:tc>
        <w:tc>
          <w:tcPr>
            <w:tcW w:w="1440" w:type="dxa"/>
            <w:vAlign w:val="center"/>
          </w:tcPr>
          <w:p w14:paraId="725D2130" w14:textId="480679B9" w:rsidR="00643863" w:rsidRPr="00643863" w:rsidRDefault="001E2FD5" w:rsidP="00643863">
            <w:pPr>
              <w:keepLines/>
              <w:overflowPunct/>
              <w:autoSpaceDE/>
              <w:autoSpaceDN/>
              <w:adjustRightInd/>
              <w:spacing w:after="0"/>
              <w:jc w:val="center"/>
              <w:textAlignment w:val="auto"/>
              <w:rPr>
                <w:rFonts w:ascii="Arial" w:hAnsi="Arial" w:cs="Arial"/>
                <w:sz w:val="18"/>
                <w:szCs w:val="18"/>
                <w:highlight w:val="yellow"/>
              </w:rPr>
            </w:pPr>
            <w:r>
              <w:rPr>
                <w:rFonts w:ascii="Arial" w:hAnsi="Arial" w:cs="Arial"/>
                <w:sz w:val="18"/>
                <w:szCs w:val="18"/>
                <w:highlight w:val="yellow"/>
              </w:rPr>
              <w:t>34</w:t>
            </w:r>
          </w:p>
        </w:tc>
      </w:tr>
      <w:tr w:rsidR="00643863" w:rsidRPr="00E23041" w14:paraId="643235AA" w14:textId="77777777" w:rsidTr="00643863">
        <w:trPr>
          <w:cantSplit/>
        </w:trPr>
        <w:tc>
          <w:tcPr>
            <w:tcW w:w="1597" w:type="dxa"/>
            <w:tcBorders>
              <w:right w:val="double" w:sz="4" w:space="0" w:color="auto"/>
            </w:tcBorders>
            <w:shd w:val="clear" w:color="auto" w:fill="auto"/>
            <w:vAlign w:val="center"/>
          </w:tcPr>
          <w:p w14:paraId="1AB90CB6" w14:textId="792087F2" w:rsidR="00643863" w:rsidRPr="00643863" w:rsidRDefault="00643863" w:rsidP="00643863">
            <w:pPr>
              <w:pStyle w:val="TAC"/>
              <w:rPr>
                <w:rFonts w:cs="Arial"/>
                <w:b/>
                <w:highlight w:val="yellow"/>
                <w:lang w:val="en-US"/>
              </w:rPr>
            </w:pPr>
            <w:r w:rsidRPr="00643863">
              <w:rPr>
                <w:rFonts w:cs="Arial"/>
                <w:b/>
                <w:highlight w:val="yellow"/>
                <w:lang w:val="en-US"/>
              </w:rPr>
              <w:t>25</w:t>
            </w:r>
          </w:p>
        </w:tc>
        <w:tc>
          <w:tcPr>
            <w:tcW w:w="1800" w:type="dxa"/>
            <w:tcBorders>
              <w:left w:val="double" w:sz="4" w:space="0" w:color="auto"/>
            </w:tcBorders>
          </w:tcPr>
          <w:p w14:paraId="4829687A" w14:textId="2D691880"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10</w:t>
            </w:r>
          </w:p>
        </w:tc>
        <w:tc>
          <w:tcPr>
            <w:tcW w:w="1440" w:type="dxa"/>
            <w:vAlign w:val="center"/>
          </w:tcPr>
          <w:p w14:paraId="7799D94C" w14:textId="1A304439" w:rsidR="00643863" w:rsidRPr="00643863" w:rsidRDefault="001E2FD5" w:rsidP="00643863">
            <w:pPr>
              <w:keepLines/>
              <w:overflowPunct/>
              <w:autoSpaceDE/>
              <w:autoSpaceDN/>
              <w:adjustRightInd/>
              <w:spacing w:after="0"/>
              <w:jc w:val="center"/>
              <w:textAlignment w:val="auto"/>
              <w:rPr>
                <w:rFonts w:ascii="Arial" w:hAnsi="Arial" w:cs="Arial"/>
                <w:sz w:val="18"/>
                <w:szCs w:val="18"/>
                <w:highlight w:val="yellow"/>
              </w:rPr>
            </w:pPr>
            <w:r>
              <w:rPr>
                <w:rFonts w:ascii="Arial" w:hAnsi="Arial" w:cs="Arial"/>
                <w:sz w:val="18"/>
                <w:szCs w:val="18"/>
                <w:highlight w:val="yellow"/>
              </w:rPr>
              <w:t>35</w:t>
            </w:r>
          </w:p>
        </w:tc>
      </w:tr>
      <w:tr w:rsidR="00643863" w:rsidRPr="00E23041" w14:paraId="11195B4B" w14:textId="77777777" w:rsidTr="00643863">
        <w:trPr>
          <w:cantSplit/>
        </w:trPr>
        <w:tc>
          <w:tcPr>
            <w:tcW w:w="1597" w:type="dxa"/>
            <w:tcBorders>
              <w:right w:val="double" w:sz="4" w:space="0" w:color="auto"/>
            </w:tcBorders>
            <w:shd w:val="clear" w:color="auto" w:fill="auto"/>
            <w:vAlign w:val="center"/>
          </w:tcPr>
          <w:p w14:paraId="75419ABD" w14:textId="20C8C04E" w:rsidR="00643863" w:rsidRPr="00643863" w:rsidRDefault="00643863" w:rsidP="00643863">
            <w:pPr>
              <w:pStyle w:val="TAC"/>
              <w:rPr>
                <w:rFonts w:cs="Arial"/>
                <w:b/>
                <w:highlight w:val="yellow"/>
                <w:lang w:val="en-US"/>
              </w:rPr>
            </w:pPr>
            <w:r w:rsidRPr="00643863">
              <w:rPr>
                <w:rFonts w:cs="Arial"/>
                <w:b/>
                <w:highlight w:val="yellow"/>
                <w:lang w:val="en-US"/>
              </w:rPr>
              <w:t>26</w:t>
            </w:r>
          </w:p>
        </w:tc>
        <w:tc>
          <w:tcPr>
            <w:tcW w:w="1800" w:type="dxa"/>
            <w:tcBorders>
              <w:left w:val="double" w:sz="4" w:space="0" w:color="auto"/>
            </w:tcBorders>
          </w:tcPr>
          <w:p w14:paraId="70DA38A6" w14:textId="33DDAA3C" w:rsidR="00643863" w:rsidRPr="00643863" w:rsidRDefault="00643863" w:rsidP="00643863">
            <w:pPr>
              <w:keepLines/>
              <w:overflowPunct/>
              <w:autoSpaceDE/>
              <w:autoSpaceDN/>
              <w:adjustRightInd/>
              <w:spacing w:after="0"/>
              <w:jc w:val="center"/>
              <w:textAlignment w:val="auto"/>
              <w:rPr>
                <w:rFonts w:ascii="Arial" w:hAnsi="Arial" w:cs="Arial"/>
                <w:sz w:val="18"/>
                <w:szCs w:val="18"/>
                <w:highlight w:val="yellow"/>
              </w:rPr>
            </w:pPr>
            <w:r w:rsidRPr="00643863">
              <w:rPr>
                <w:rFonts w:ascii="Arial" w:hAnsi="Arial" w:cs="Arial"/>
                <w:sz w:val="18"/>
                <w:szCs w:val="18"/>
                <w:highlight w:val="yellow"/>
              </w:rPr>
              <w:t>10</w:t>
            </w:r>
          </w:p>
        </w:tc>
        <w:tc>
          <w:tcPr>
            <w:tcW w:w="1440" w:type="dxa"/>
            <w:vAlign w:val="center"/>
          </w:tcPr>
          <w:p w14:paraId="7EBC1909" w14:textId="62809394" w:rsidR="00643863" w:rsidRPr="00643863" w:rsidRDefault="001E2FD5" w:rsidP="00643863">
            <w:pPr>
              <w:keepLines/>
              <w:overflowPunct/>
              <w:autoSpaceDE/>
              <w:autoSpaceDN/>
              <w:adjustRightInd/>
              <w:spacing w:after="0"/>
              <w:jc w:val="center"/>
              <w:textAlignment w:val="auto"/>
              <w:rPr>
                <w:rFonts w:ascii="Arial" w:hAnsi="Arial" w:cs="Arial"/>
                <w:sz w:val="18"/>
                <w:szCs w:val="18"/>
                <w:highlight w:val="yellow"/>
              </w:rPr>
            </w:pPr>
            <w:r>
              <w:rPr>
                <w:rFonts w:ascii="Arial" w:hAnsi="Arial" w:cs="Arial"/>
                <w:sz w:val="18"/>
                <w:szCs w:val="18"/>
                <w:highlight w:val="yellow"/>
              </w:rPr>
              <w:t>36/36</w:t>
            </w:r>
            <w:r w:rsidR="00785D26">
              <w:rPr>
                <w:rFonts w:ascii="Arial" w:hAnsi="Arial" w:cs="Arial"/>
                <w:sz w:val="18"/>
                <w:szCs w:val="18"/>
                <w:highlight w:val="yellow"/>
              </w:rPr>
              <w:t>A</w:t>
            </w:r>
          </w:p>
        </w:tc>
      </w:tr>
      <w:tr w:rsidR="00643863" w:rsidRPr="00E23041" w14:paraId="68A489D9" w14:textId="77777777" w:rsidTr="00643863">
        <w:trPr>
          <w:cantSplit/>
        </w:trPr>
        <w:tc>
          <w:tcPr>
            <w:tcW w:w="1597" w:type="dxa"/>
            <w:tcBorders>
              <w:right w:val="double" w:sz="4" w:space="0" w:color="auto"/>
            </w:tcBorders>
            <w:shd w:val="clear" w:color="auto" w:fill="auto"/>
            <w:vAlign w:val="center"/>
          </w:tcPr>
          <w:p w14:paraId="4EA40658" w14:textId="17857866" w:rsidR="00643863" w:rsidRPr="00643863" w:rsidRDefault="00643863" w:rsidP="00643863">
            <w:pPr>
              <w:pStyle w:val="TAC"/>
              <w:rPr>
                <w:rFonts w:cs="Arial"/>
                <w:b/>
                <w:lang w:val="en-US"/>
              </w:rPr>
            </w:pPr>
            <w:r w:rsidRPr="00643863">
              <w:rPr>
                <w:rFonts w:cs="Arial"/>
                <w:b/>
                <w:lang w:val="en-US"/>
              </w:rPr>
              <w:t>27</w:t>
            </w:r>
          </w:p>
        </w:tc>
        <w:tc>
          <w:tcPr>
            <w:tcW w:w="1800" w:type="dxa"/>
            <w:tcBorders>
              <w:left w:val="double" w:sz="4" w:space="0" w:color="auto"/>
            </w:tcBorders>
            <w:vAlign w:val="center"/>
          </w:tcPr>
          <w:p w14:paraId="05943D6E" w14:textId="77777777" w:rsidR="00643863" w:rsidRPr="00643863" w:rsidRDefault="00643863" w:rsidP="00643863">
            <w:pPr>
              <w:keepLines/>
              <w:overflowPunct/>
              <w:autoSpaceDE/>
              <w:autoSpaceDN/>
              <w:adjustRightInd/>
              <w:spacing w:after="0"/>
              <w:jc w:val="center"/>
              <w:textAlignment w:val="auto"/>
              <w:rPr>
                <w:rFonts w:ascii="Arial" w:hAnsi="Arial" w:cs="Arial"/>
                <w:sz w:val="18"/>
                <w:szCs w:val="18"/>
              </w:rPr>
            </w:pPr>
            <w:r w:rsidRPr="00643863">
              <w:rPr>
                <w:rFonts w:ascii="Arial" w:hAnsi="Arial" w:cs="Arial"/>
                <w:sz w:val="18"/>
                <w:szCs w:val="18"/>
              </w:rPr>
              <w:t xml:space="preserve">2 </w:t>
            </w:r>
          </w:p>
        </w:tc>
        <w:tc>
          <w:tcPr>
            <w:tcW w:w="1440" w:type="dxa"/>
            <w:vMerge w:val="restart"/>
            <w:vAlign w:val="center"/>
          </w:tcPr>
          <w:p w14:paraId="217A3734" w14:textId="77777777" w:rsidR="00643863" w:rsidRPr="00E23041" w:rsidRDefault="00643863" w:rsidP="00643863">
            <w:pPr>
              <w:keepLines/>
              <w:overflowPunct/>
              <w:autoSpaceDE/>
              <w:autoSpaceDN/>
              <w:adjustRightInd/>
              <w:spacing w:before="40" w:after="40"/>
              <w:jc w:val="center"/>
              <w:textAlignment w:val="auto"/>
              <w:rPr>
                <w:rFonts w:ascii="Arial" w:hAnsi="Arial" w:cs="Arial"/>
                <w:sz w:val="18"/>
                <w:szCs w:val="18"/>
              </w:rPr>
            </w:pPr>
            <w:r w:rsidRPr="00E23041">
              <w:rPr>
                <w:rFonts w:ascii="Arial" w:hAnsi="Arial" w:cs="Arial"/>
                <w:sz w:val="18"/>
                <w:szCs w:val="18"/>
              </w:rPr>
              <w:t>reserved</w:t>
            </w:r>
          </w:p>
        </w:tc>
      </w:tr>
      <w:tr w:rsidR="00643863" w:rsidRPr="00E23041" w14:paraId="18694B9F" w14:textId="77777777" w:rsidTr="00643863">
        <w:trPr>
          <w:cantSplit/>
        </w:trPr>
        <w:tc>
          <w:tcPr>
            <w:tcW w:w="1597" w:type="dxa"/>
            <w:tcBorders>
              <w:right w:val="double" w:sz="4" w:space="0" w:color="auto"/>
            </w:tcBorders>
            <w:shd w:val="clear" w:color="auto" w:fill="auto"/>
            <w:vAlign w:val="center"/>
          </w:tcPr>
          <w:p w14:paraId="0B49405F" w14:textId="26646814" w:rsidR="00643863" w:rsidRPr="00643863" w:rsidRDefault="00643863" w:rsidP="00643863">
            <w:pPr>
              <w:pStyle w:val="TAC"/>
              <w:rPr>
                <w:rFonts w:cs="Arial"/>
                <w:b/>
                <w:lang w:val="en-US"/>
              </w:rPr>
            </w:pPr>
            <w:r w:rsidRPr="00643863">
              <w:rPr>
                <w:rFonts w:cs="Arial"/>
                <w:b/>
                <w:lang w:val="en-US"/>
              </w:rPr>
              <w:t>28</w:t>
            </w:r>
          </w:p>
        </w:tc>
        <w:tc>
          <w:tcPr>
            <w:tcW w:w="1800" w:type="dxa"/>
            <w:tcBorders>
              <w:left w:val="double" w:sz="4" w:space="0" w:color="auto"/>
            </w:tcBorders>
          </w:tcPr>
          <w:p w14:paraId="14373DA1" w14:textId="77777777" w:rsidR="00643863" w:rsidRPr="00643863" w:rsidRDefault="00643863" w:rsidP="00643863">
            <w:pPr>
              <w:keepLines/>
              <w:overflowPunct/>
              <w:autoSpaceDE/>
              <w:autoSpaceDN/>
              <w:adjustRightInd/>
              <w:spacing w:after="0"/>
              <w:jc w:val="center"/>
              <w:textAlignment w:val="auto"/>
              <w:rPr>
                <w:rFonts w:ascii="Arial" w:hAnsi="Arial" w:cs="Arial"/>
              </w:rPr>
            </w:pPr>
            <w:r w:rsidRPr="00643863">
              <w:rPr>
                <w:rFonts w:ascii="Arial" w:hAnsi="Arial" w:cs="Arial"/>
              </w:rPr>
              <w:t xml:space="preserve">4 </w:t>
            </w:r>
          </w:p>
        </w:tc>
        <w:tc>
          <w:tcPr>
            <w:tcW w:w="1440" w:type="dxa"/>
            <w:vMerge/>
            <w:vAlign w:val="center"/>
          </w:tcPr>
          <w:p w14:paraId="2643F70C" w14:textId="77777777" w:rsidR="00643863" w:rsidRPr="00E23041" w:rsidRDefault="00643863" w:rsidP="00643863">
            <w:pPr>
              <w:keepLines/>
              <w:overflowPunct/>
              <w:autoSpaceDE/>
              <w:autoSpaceDN/>
              <w:adjustRightInd/>
              <w:spacing w:before="40" w:after="40"/>
              <w:jc w:val="center"/>
              <w:textAlignment w:val="auto"/>
            </w:pPr>
          </w:p>
        </w:tc>
      </w:tr>
      <w:tr w:rsidR="00643863" w:rsidRPr="00E23041" w14:paraId="0765E411" w14:textId="77777777" w:rsidTr="00643863">
        <w:trPr>
          <w:cantSplit/>
        </w:trPr>
        <w:tc>
          <w:tcPr>
            <w:tcW w:w="1597" w:type="dxa"/>
            <w:tcBorders>
              <w:right w:val="double" w:sz="4" w:space="0" w:color="auto"/>
            </w:tcBorders>
            <w:shd w:val="clear" w:color="auto" w:fill="auto"/>
            <w:vAlign w:val="center"/>
          </w:tcPr>
          <w:p w14:paraId="1A86D873" w14:textId="51E6B477" w:rsidR="00643863" w:rsidRPr="00643863" w:rsidRDefault="00643863" w:rsidP="00643863">
            <w:pPr>
              <w:pStyle w:val="TAC"/>
              <w:rPr>
                <w:rFonts w:cs="Arial"/>
                <w:b/>
                <w:lang w:val="en-US"/>
              </w:rPr>
            </w:pPr>
            <w:r w:rsidRPr="00643863">
              <w:rPr>
                <w:rFonts w:cs="Arial"/>
                <w:b/>
                <w:lang w:val="en-US"/>
              </w:rPr>
              <w:t>29</w:t>
            </w:r>
          </w:p>
        </w:tc>
        <w:tc>
          <w:tcPr>
            <w:tcW w:w="1800" w:type="dxa"/>
            <w:tcBorders>
              <w:left w:val="double" w:sz="4" w:space="0" w:color="auto"/>
            </w:tcBorders>
            <w:vAlign w:val="center"/>
          </w:tcPr>
          <w:p w14:paraId="422A6468" w14:textId="77777777" w:rsidR="00643863" w:rsidRPr="00643863" w:rsidRDefault="00643863" w:rsidP="00643863">
            <w:pPr>
              <w:keepLines/>
              <w:overflowPunct/>
              <w:autoSpaceDE/>
              <w:autoSpaceDN/>
              <w:adjustRightInd/>
              <w:spacing w:after="0"/>
              <w:jc w:val="center"/>
              <w:textAlignment w:val="auto"/>
              <w:rPr>
                <w:rFonts w:ascii="Arial" w:hAnsi="Arial" w:cs="Arial"/>
              </w:rPr>
            </w:pPr>
            <w:r w:rsidRPr="00643863">
              <w:rPr>
                <w:rFonts w:ascii="Arial" w:hAnsi="Arial" w:cs="Arial"/>
              </w:rPr>
              <w:t xml:space="preserve">6 </w:t>
            </w:r>
          </w:p>
        </w:tc>
        <w:tc>
          <w:tcPr>
            <w:tcW w:w="1440" w:type="dxa"/>
            <w:vMerge/>
            <w:vAlign w:val="center"/>
          </w:tcPr>
          <w:p w14:paraId="6F5ABF32" w14:textId="77777777" w:rsidR="00643863" w:rsidRPr="00E23041" w:rsidRDefault="00643863" w:rsidP="00643863">
            <w:pPr>
              <w:keepLines/>
              <w:overflowPunct/>
              <w:autoSpaceDE/>
              <w:autoSpaceDN/>
              <w:adjustRightInd/>
              <w:spacing w:before="40" w:after="40"/>
              <w:jc w:val="center"/>
              <w:textAlignment w:val="auto"/>
            </w:pPr>
          </w:p>
        </w:tc>
      </w:tr>
      <w:tr w:rsidR="00643863" w:rsidRPr="00E23041" w14:paraId="44DE77AB" w14:textId="77777777" w:rsidTr="00643863">
        <w:trPr>
          <w:cantSplit/>
        </w:trPr>
        <w:tc>
          <w:tcPr>
            <w:tcW w:w="1597" w:type="dxa"/>
            <w:tcBorders>
              <w:right w:val="double" w:sz="4" w:space="0" w:color="auto"/>
            </w:tcBorders>
            <w:shd w:val="clear" w:color="auto" w:fill="auto"/>
            <w:vAlign w:val="center"/>
          </w:tcPr>
          <w:p w14:paraId="6AEB203D" w14:textId="6E959DF6" w:rsidR="00643863" w:rsidRPr="00643863" w:rsidRDefault="00643863" w:rsidP="00643863">
            <w:pPr>
              <w:pStyle w:val="TAC"/>
              <w:rPr>
                <w:rFonts w:cs="Arial"/>
                <w:b/>
                <w:lang w:val="en-US"/>
              </w:rPr>
            </w:pPr>
            <w:r w:rsidRPr="00643863">
              <w:rPr>
                <w:rFonts w:cs="Arial"/>
                <w:b/>
                <w:lang w:val="en-US"/>
              </w:rPr>
              <w:t>30</w:t>
            </w:r>
          </w:p>
        </w:tc>
        <w:tc>
          <w:tcPr>
            <w:tcW w:w="1800" w:type="dxa"/>
            <w:tcBorders>
              <w:left w:val="double" w:sz="4" w:space="0" w:color="auto"/>
            </w:tcBorders>
            <w:vAlign w:val="center"/>
          </w:tcPr>
          <w:p w14:paraId="5940A99D" w14:textId="77777777" w:rsidR="00643863" w:rsidRPr="00643863" w:rsidRDefault="00643863" w:rsidP="00643863">
            <w:pPr>
              <w:keepLines/>
              <w:overflowPunct/>
              <w:autoSpaceDE/>
              <w:autoSpaceDN/>
              <w:adjustRightInd/>
              <w:spacing w:after="0"/>
              <w:jc w:val="center"/>
              <w:textAlignment w:val="auto"/>
              <w:rPr>
                <w:rFonts w:ascii="Arial" w:hAnsi="Arial" w:cs="Arial"/>
              </w:rPr>
            </w:pPr>
            <w:r w:rsidRPr="00643863">
              <w:rPr>
                <w:rFonts w:ascii="Arial" w:hAnsi="Arial" w:cs="Arial"/>
              </w:rPr>
              <w:t xml:space="preserve">8 </w:t>
            </w:r>
          </w:p>
        </w:tc>
        <w:tc>
          <w:tcPr>
            <w:tcW w:w="1440" w:type="dxa"/>
            <w:vMerge/>
            <w:vAlign w:val="center"/>
          </w:tcPr>
          <w:p w14:paraId="20B7C3C7" w14:textId="77777777" w:rsidR="00643863" w:rsidRPr="00E23041" w:rsidRDefault="00643863" w:rsidP="00643863">
            <w:pPr>
              <w:keepLines/>
              <w:overflowPunct/>
              <w:autoSpaceDE/>
              <w:autoSpaceDN/>
              <w:adjustRightInd/>
              <w:spacing w:before="40" w:after="40"/>
              <w:jc w:val="center"/>
              <w:textAlignment w:val="auto"/>
            </w:pPr>
          </w:p>
        </w:tc>
      </w:tr>
      <w:tr w:rsidR="00643863" w:rsidRPr="00E23041" w14:paraId="48DD5619" w14:textId="77777777" w:rsidTr="00643863">
        <w:trPr>
          <w:cantSplit/>
        </w:trPr>
        <w:tc>
          <w:tcPr>
            <w:tcW w:w="1597" w:type="dxa"/>
            <w:tcBorders>
              <w:right w:val="double" w:sz="4" w:space="0" w:color="auto"/>
            </w:tcBorders>
            <w:shd w:val="clear" w:color="auto" w:fill="auto"/>
            <w:vAlign w:val="center"/>
          </w:tcPr>
          <w:p w14:paraId="7062F524" w14:textId="7CD9D5DB" w:rsidR="00643863" w:rsidRPr="001E2FD5" w:rsidRDefault="00643863" w:rsidP="00643863">
            <w:pPr>
              <w:pStyle w:val="TAC"/>
              <w:rPr>
                <w:rFonts w:cs="Arial"/>
                <w:b/>
                <w:highlight w:val="yellow"/>
                <w:lang w:val="en-US"/>
              </w:rPr>
            </w:pPr>
            <w:r w:rsidRPr="001E2FD5">
              <w:rPr>
                <w:rFonts w:cs="Arial"/>
                <w:b/>
                <w:highlight w:val="yellow"/>
                <w:lang w:val="en-US"/>
              </w:rPr>
              <w:t>31</w:t>
            </w:r>
          </w:p>
        </w:tc>
        <w:tc>
          <w:tcPr>
            <w:tcW w:w="1800" w:type="dxa"/>
            <w:tcBorders>
              <w:left w:val="double" w:sz="4" w:space="0" w:color="auto"/>
            </w:tcBorders>
            <w:vAlign w:val="center"/>
          </w:tcPr>
          <w:p w14:paraId="1F634FE1" w14:textId="1A58D14F" w:rsidR="00643863" w:rsidRPr="001E2FD5" w:rsidRDefault="00643863" w:rsidP="00643863">
            <w:pPr>
              <w:keepLines/>
              <w:overflowPunct/>
              <w:autoSpaceDE/>
              <w:autoSpaceDN/>
              <w:adjustRightInd/>
              <w:spacing w:after="0"/>
              <w:jc w:val="center"/>
              <w:textAlignment w:val="auto"/>
              <w:rPr>
                <w:rFonts w:ascii="Arial" w:hAnsi="Arial" w:cs="Arial"/>
                <w:highlight w:val="yellow"/>
              </w:rPr>
            </w:pPr>
            <w:r w:rsidRPr="001E2FD5">
              <w:rPr>
                <w:rFonts w:ascii="Arial" w:hAnsi="Arial" w:cs="Arial"/>
                <w:highlight w:val="yellow"/>
              </w:rPr>
              <w:t>10</w:t>
            </w:r>
          </w:p>
        </w:tc>
        <w:tc>
          <w:tcPr>
            <w:tcW w:w="1440" w:type="dxa"/>
            <w:vMerge/>
            <w:vAlign w:val="center"/>
          </w:tcPr>
          <w:p w14:paraId="3FFC307F" w14:textId="77777777" w:rsidR="00643863" w:rsidRPr="00E23041" w:rsidRDefault="00643863" w:rsidP="00643863">
            <w:pPr>
              <w:keepLines/>
              <w:overflowPunct/>
              <w:autoSpaceDE/>
              <w:autoSpaceDN/>
              <w:adjustRightInd/>
              <w:spacing w:after="0"/>
              <w:jc w:val="center"/>
              <w:textAlignment w:val="auto"/>
            </w:pPr>
          </w:p>
        </w:tc>
      </w:tr>
    </w:tbl>
    <w:p w14:paraId="14BC3BFB" w14:textId="77777777" w:rsidR="00165569" w:rsidRDefault="00165569" w:rsidP="00165569">
      <w:pPr>
        <w:ind w:left="216" w:firstLine="360"/>
        <w:jc w:val="both"/>
        <w:rPr>
          <w:sz w:val="22"/>
          <w:szCs w:val="22"/>
          <w:lang w:eastAsia="zh-CN"/>
        </w:rPr>
      </w:pPr>
    </w:p>
    <w:p w14:paraId="69829A22" w14:textId="77777777" w:rsidR="00785D26" w:rsidRPr="00165569" w:rsidRDefault="00785D26" w:rsidP="00785D26">
      <w:pPr>
        <w:ind w:left="216" w:firstLine="360"/>
        <w:jc w:val="both"/>
        <w:rPr>
          <w:b/>
          <w:i/>
          <w:sz w:val="22"/>
          <w:szCs w:val="22"/>
          <w:lang w:eastAsia="zh-CN"/>
        </w:rPr>
      </w:pPr>
      <w:r w:rsidRPr="00165569">
        <w:rPr>
          <w:b/>
          <w:i/>
          <w:sz w:val="22"/>
          <w:szCs w:val="22"/>
          <w:lang w:eastAsia="zh-CN"/>
        </w:rPr>
        <w:t>Proposal:</w:t>
      </w:r>
    </w:p>
    <w:p w14:paraId="525FF7AC" w14:textId="4264CFC3" w:rsidR="00785D26" w:rsidRPr="00165569" w:rsidRDefault="00785D26" w:rsidP="008D5277">
      <w:pPr>
        <w:pStyle w:val="ListParagraph"/>
        <w:numPr>
          <w:ilvl w:val="0"/>
          <w:numId w:val="7"/>
        </w:numPr>
        <w:jc w:val="both"/>
        <w:rPr>
          <w:rFonts w:ascii="Times New Roman" w:eastAsia="SimSun" w:hAnsi="Times New Roman"/>
          <w:i/>
          <w:lang w:val="en-GB" w:eastAsia="zh-CN"/>
        </w:rPr>
      </w:pPr>
      <w:r w:rsidRPr="00165569">
        <w:rPr>
          <w:rFonts w:ascii="Times New Roman" w:eastAsia="SimSun" w:hAnsi="Times New Roman"/>
          <w:i/>
          <w:lang w:val="en-GB" w:eastAsia="zh-CN"/>
        </w:rPr>
        <w:t xml:space="preserve">Introduce support of 1024QAM in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table, by removing </w:t>
      </w:r>
      <w:r w:rsidR="001E2FD5">
        <w:rPr>
          <w:rFonts w:ascii="Times New Roman" w:eastAsia="SimSun" w:hAnsi="Times New Roman"/>
          <w:i/>
          <w:lang w:val="en-GB" w:eastAsia="zh-CN"/>
        </w:rPr>
        <w:t>four</w:t>
      </w:r>
      <w:r w:rsidRPr="00165569">
        <w:rPr>
          <w:rFonts w:ascii="Times New Roman" w:eastAsia="SimSun" w:hAnsi="Times New Roman"/>
          <w:i/>
          <w:lang w:val="en-GB" w:eastAsia="zh-CN"/>
        </w:rPr>
        <w:t xml:space="preserve">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entries from the 256QAM </w:t>
      </w:r>
      <w:r>
        <w:rPr>
          <w:rFonts w:ascii="Times New Roman" w:eastAsia="SimSun" w:hAnsi="Times New Roman"/>
          <w:i/>
          <w:lang w:val="en-GB" w:eastAsia="zh-CN"/>
        </w:rPr>
        <w:t>MCS table with MCS indices #6</w:t>
      </w:r>
      <w:r w:rsidRPr="00165569">
        <w:rPr>
          <w:rFonts w:ascii="Times New Roman" w:eastAsia="SimSun" w:hAnsi="Times New Roman"/>
          <w:i/>
          <w:lang w:val="en-GB" w:eastAsia="zh-CN"/>
        </w:rPr>
        <w:t>, #</w:t>
      </w:r>
      <w:r>
        <w:rPr>
          <w:rFonts w:ascii="Times New Roman" w:eastAsia="SimSun" w:hAnsi="Times New Roman"/>
          <w:i/>
          <w:lang w:val="en-GB" w:eastAsia="zh-CN"/>
        </w:rPr>
        <w:t>8</w:t>
      </w:r>
      <w:r w:rsidRPr="00165569">
        <w:rPr>
          <w:rFonts w:ascii="Times New Roman" w:eastAsia="SimSun" w:hAnsi="Times New Roman"/>
          <w:i/>
          <w:lang w:val="en-GB" w:eastAsia="zh-CN"/>
        </w:rPr>
        <w:t>, #</w:t>
      </w:r>
      <w:r w:rsidR="001E2FD5">
        <w:rPr>
          <w:rFonts w:ascii="Times New Roman" w:eastAsia="SimSun" w:hAnsi="Times New Roman"/>
          <w:i/>
          <w:lang w:val="en-GB" w:eastAsia="zh-CN"/>
        </w:rPr>
        <w:t>10 and #12</w:t>
      </w:r>
    </w:p>
    <w:p w14:paraId="46AD5BD9" w14:textId="4A190481" w:rsidR="00785D26" w:rsidRPr="00165569" w:rsidRDefault="00785D26" w:rsidP="008D5277">
      <w:pPr>
        <w:pStyle w:val="ListParagraph"/>
        <w:numPr>
          <w:ilvl w:val="0"/>
          <w:numId w:val="7"/>
        </w:numPr>
        <w:jc w:val="both"/>
        <w:rPr>
          <w:rFonts w:ascii="Times New Roman" w:eastAsia="SimSun" w:hAnsi="Times New Roman"/>
          <w:lang w:val="en-GB" w:eastAsia="zh-CN"/>
        </w:rPr>
      </w:pPr>
      <w:r w:rsidRPr="00165569">
        <w:rPr>
          <w:rFonts w:ascii="Times New Roman" w:eastAsia="SimSun" w:hAnsi="Times New Roman"/>
          <w:i/>
          <w:lang w:val="en-GB" w:eastAsia="zh-CN"/>
        </w:rPr>
        <w:t xml:space="preserve">The removed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entries are replaced with </w:t>
      </w:r>
      <w:r>
        <w:rPr>
          <w:rFonts w:ascii="Times New Roman" w:eastAsia="SimSun" w:hAnsi="Times New Roman"/>
          <w:i/>
          <w:lang w:val="en-GB" w:eastAsia="zh-CN"/>
        </w:rPr>
        <w:t>five</w:t>
      </w:r>
      <w:r w:rsidRPr="00165569">
        <w:rPr>
          <w:rFonts w:ascii="Times New Roman" w:eastAsia="SimSun" w:hAnsi="Times New Roman"/>
          <w:i/>
          <w:lang w:val="en-GB" w:eastAsia="zh-CN"/>
        </w:rPr>
        <w:t xml:space="preserve"> 1024QAM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entries, where</w:t>
      </w:r>
      <w:r>
        <w:rPr>
          <w:rFonts w:ascii="Times New Roman" w:eastAsia="SimSun" w:hAnsi="Times New Roman"/>
          <w:i/>
          <w:lang w:val="en-GB" w:eastAsia="zh-CN"/>
        </w:rPr>
        <w:t xml:space="preserve"> one entry corresponds to 1024QAM </w:t>
      </w:r>
      <w:r w:rsidR="00C8020A">
        <w:rPr>
          <w:rFonts w:ascii="Times New Roman" w:eastAsia="SimSun" w:hAnsi="Times New Roman"/>
          <w:i/>
          <w:lang w:val="en-GB" w:eastAsia="zh-CN"/>
        </w:rPr>
        <w:t>for</w:t>
      </w:r>
      <w:r>
        <w:rPr>
          <w:rFonts w:ascii="Times New Roman" w:eastAsia="SimSun" w:hAnsi="Times New Roman"/>
          <w:i/>
          <w:lang w:val="en-GB" w:eastAsia="zh-CN"/>
        </w:rPr>
        <w:t xml:space="preserve"> adaptive HARQ</w:t>
      </w:r>
      <w:r w:rsidR="006052CD">
        <w:rPr>
          <w:rFonts w:ascii="Times New Roman" w:eastAsia="SimSun" w:hAnsi="Times New Roman"/>
          <w:i/>
          <w:lang w:val="en-GB" w:eastAsia="zh-CN"/>
        </w:rPr>
        <w:t>. The MCS entry corresponding to maximum TBS index may correspond to multiple TBS sizes</w:t>
      </w:r>
      <w:r w:rsidR="00CF0642">
        <w:rPr>
          <w:rFonts w:ascii="Times New Roman" w:eastAsia="SimSun" w:hAnsi="Times New Roman"/>
          <w:i/>
          <w:lang w:val="en-GB" w:eastAsia="zh-CN"/>
        </w:rPr>
        <w:t xml:space="preserve"> configured by RRC</w:t>
      </w:r>
      <w:r w:rsidR="006052CD">
        <w:rPr>
          <w:rFonts w:ascii="Times New Roman" w:eastAsia="SimSun" w:hAnsi="Times New Roman"/>
          <w:i/>
          <w:lang w:val="en-GB" w:eastAsia="zh-CN"/>
        </w:rPr>
        <w:t>.</w:t>
      </w:r>
    </w:p>
    <w:p w14:paraId="03A96FEC" w14:textId="55BDF40F" w:rsidR="00785D26" w:rsidRPr="00165569" w:rsidRDefault="00785D26" w:rsidP="008D5277">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t xml:space="preserve">Order MCS indices according to the spectral efficiency </w:t>
      </w:r>
    </w:p>
    <w:p w14:paraId="79BD2D5F" w14:textId="77777777" w:rsidR="00785D26" w:rsidRDefault="00785D26" w:rsidP="00165569">
      <w:pPr>
        <w:ind w:left="216" w:firstLine="360"/>
        <w:jc w:val="both"/>
        <w:rPr>
          <w:sz w:val="22"/>
          <w:szCs w:val="22"/>
          <w:lang w:eastAsia="zh-CN"/>
        </w:rPr>
      </w:pPr>
    </w:p>
    <w:p w14:paraId="20CC6FB7" w14:textId="5DE67ECB" w:rsidR="0003132D" w:rsidRDefault="00785D26" w:rsidP="00785D26">
      <w:pPr>
        <w:spacing w:before="120"/>
        <w:jc w:val="both"/>
        <w:rPr>
          <w:b/>
          <w:sz w:val="22"/>
          <w:szCs w:val="22"/>
          <w:u w:val="single"/>
          <w:lang w:eastAsia="zh-CN"/>
        </w:rPr>
      </w:pPr>
      <w:r>
        <w:rPr>
          <w:b/>
          <w:sz w:val="22"/>
          <w:szCs w:val="22"/>
          <w:u w:val="single"/>
          <w:lang w:eastAsia="zh-CN"/>
        </w:rPr>
        <w:t xml:space="preserve">Configuration </w:t>
      </w:r>
      <w:r w:rsidR="00C8020A">
        <w:rPr>
          <w:b/>
          <w:sz w:val="22"/>
          <w:szCs w:val="22"/>
          <w:u w:val="single"/>
          <w:lang w:eastAsia="zh-CN"/>
        </w:rPr>
        <w:t xml:space="preserve">and scheduling </w:t>
      </w:r>
      <w:r>
        <w:rPr>
          <w:b/>
          <w:sz w:val="22"/>
          <w:szCs w:val="22"/>
          <w:u w:val="single"/>
          <w:lang w:eastAsia="zh-CN"/>
        </w:rPr>
        <w:t>of 1024QAM</w:t>
      </w:r>
    </w:p>
    <w:p w14:paraId="663A1D2C" w14:textId="4E9562AC" w:rsidR="00D42879" w:rsidRPr="0003132D" w:rsidRDefault="00D42879" w:rsidP="00D42879">
      <w:pPr>
        <w:spacing w:before="120"/>
        <w:ind w:firstLine="360"/>
        <w:jc w:val="both"/>
        <w:rPr>
          <w:sz w:val="22"/>
          <w:szCs w:val="22"/>
          <w:lang w:eastAsia="zh-CN"/>
        </w:rPr>
      </w:pPr>
      <w:r w:rsidRPr="0003132D">
        <w:rPr>
          <w:sz w:val="22"/>
          <w:szCs w:val="22"/>
          <w:lang w:eastAsia="zh-CN"/>
        </w:rPr>
        <w:t>In RAN</w:t>
      </w:r>
      <w:r>
        <w:rPr>
          <w:sz w:val="22"/>
          <w:szCs w:val="22"/>
          <w:lang w:eastAsia="zh-CN"/>
        </w:rPr>
        <w:t>#90bis meeting the following agreement was achieved regarding configuration of CQI/MCS tables</w:t>
      </w:r>
      <w:r w:rsidR="00627380">
        <w:rPr>
          <w:sz w:val="22"/>
          <w:szCs w:val="22"/>
          <w:lang w:eastAsia="zh-CN"/>
        </w:rPr>
        <w:t xml:space="preserve"> [1]</w:t>
      </w:r>
      <w:r>
        <w:rPr>
          <w:sz w:val="22"/>
          <w:szCs w:val="22"/>
          <w:lang w:eastAsia="zh-CN"/>
        </w:rPr>
        <w:t>.</w:t>
      </w:r>
    </w:p>
    <w:tbl>
      <w:tblPr>
        <w:tblStyle w:val="TableGrid"/>
        <w:tblW w:w="0" w:type="auto"/>
        <w:tblLook w:val="04A0" w:firstRow="1" w:lastRow="0" w:firstColumn="1" w:lastColumn="0" w:noHBand="0" w:noVBand="1"/>
      </w:tblPr>
      <w:tblGrid>
        <w:gridCol w:w="10160"/>
      </w:tblGrid>
      <w:tr w:rsidR="00D42879" w14:paraId="6E1BFFAC" w14:textId="77777777" w:rsidTr="00CC214F">
        <w:tc>
          <w:tcPr>
            <w:tcW w:w="10160" w:type="dxa"/>
          </w:tcPr>
          <w:p w14:paraId="5E7E1A71" w14:textId="77777777" w:rsidR="00D42879" w:rsidRDefault="00D42879" w:rsidP="00CC214F">
            <w:pPr>
              <w:spacing w:before="0" w:after="0"/>
              <w:rPr>
                <w:lang w:eastAsia="en-GB"/>
              </w:rPr>
            </w:pPr>
            <w:r w:rsidRPr="003F612D">
              <w:rPr>
                <w:highlight w:val="green"/>
                <w:lang w:eastAsia="en-GB"/>
              </w:rPr>
              <w:t>Agreement:</w:t>
            </w:r>
          </w:p>
          <w:p w14:paraId="26C94BC0" w14:textId="77777777" w:rsidR="00D42879" w:rsidRPr="00D37A9D" w:rsidRDefault="00D42879" w:rsidP="00CC214F">
            <w:pPr>
              <w:numPr>
                <w:ilvl w:val="0"/>
                <w:numId w:val="8"/>
              </w:numPr>
              <w:overflowPunct/>
              <w:autoSpaceDE/>
              <w:autoSpaceDN/>
              <w:adjustRightInd/>
              <w:spacing w:before="0" w:after="0"/>
              <w:textAlignment w:val="auto"/>
            </w:pPr>
            <w:r w:rsidRPr="00D37A9D">
              <w:t>Joint RRC configuration of CQI/MCS table to support 1024QAM is supported for UE.</w:t>
            </w:r>
          </w:p>
          <w:p w14:paraId="136BD168" w14:textId="77777777" w:rsidR="00D42879" w:rsidRPr="00D37A9D" w:rsidRDefault="00D42879" w:rsidP="00CC214F">
            <w:pPr>
              <w:numPr>
                <w:ilvl w:val="2"/>
                <w:numId w:val="9"/>
              </w:numPr>
              <w:overflowPunct/>
              <w:autoSpaceDE/>
              <w:autoSpaceDN/>
              <w:adjustRightInd/>
              <w:spacing w:before="0" w:after="0"/>
              <w:textAlignment w:val="auto"/>
              <w:rPr>
                <w:lang w:val="en-US" w:eastAsia="en-GB"/>
              </w:rPr>
            </w:pPr>
            <w:r w:rsidRPr="00D37A9D">
              <w:rPr>
                <w:lang w:val="en-US" w:eastAsia="en-GB"/>
              </w:rPr>
              <w:t>Per CC and per CSI subframe set if configured</w:t>
            </w:r>
          </w:p>
          <w:p w14:paraId="2A4D2F4A" w14:textId="77777777" w:rsidR="00D42879" w:rsidRPr="0003132D" w:rsidRDefault="00D42879" w:rsidP="00CC214F">
            <w:pPr>
              <w:numPr>
                <w:ilvl w:val="2"/>
                <w:numId w:val="9"/>
              </w:numPr>
              <w:overflowPunct/>
              <w:autoSpaceDE/>
              <w:autoSpaceDN/>
              <w:adjustRightInd/>
              <w:spacing w:before="0" w:after="0"/>
              <w:textAlignment w:val="auto"/>
              <w:rPr>
                <w:lang w:val="en-US" w:eastAsia="en-GB"/>
              </w:rPr>
            </w:pPr>
            <w:r w:rsidRPr="00D37A9D">
              <w:rPr>
                <w:lang w:val="en-US" w:eastAsia="en-GB"/>
              </w:rPr>
              <w:t>FFS: Per codeword in addition</w:t>
            </w:r>
          </w:p>
        </w:tc>
      </w:tr>
    </w:tbl>
    <w:p w14:paraId="432C68DD" w14:textId="5E454D29" w:rsidR="00D42879" w:rsidRDefault="00D42879" w:rsidP="00D42879">
      <w:pPr>
        <w:spacing w:before="120"/>
        <w:ind w:firstLine="288"/>
        <w:jc w:val="both"/>
        <w:rPr>
          <w:sz w:val="22"/>
          <w:szCs w:val="22"/>
          <w:lang w:eastAsia="zh-CN"/>
        </w:rPr>
      </w:pPr>
      <w:r>
        <w:rPr>
          <w:sz w:val="22"/>
          <w:szCs w:val="22"/>
          <w:lang w:eastAsia="zh-CN"/>
        </w:rPr>
        <w:lastRenderedPageBreak/>
        <w:t xml:space="preserve">One of the open issue of </w:t>
      </w:r>
      <w:r w:rsidR="001E2FD5">
        <w:rPr>
          <w:sz w:val="22"/>
          <w:szCs w:val="22"/>
          <w:lang w:eastAsia="zh-CN"/>
        </w:rPr>
        <w:t xml:space="preserve">1024QAM </w:t>
      </w:r>
      <w:r>
        <w:rPr>
          <w:sz w:val="22"/>
          <w:szCs w:val="22"/>
          <w:lang w:eastAsia="zh-CN"/>
        </w:rPr>
        <w:t xml:space="preserve">configuration </w:t>
      </w:r>
      <w:r w:rsidR="001E2FD5">
        <w:rPr>
          <w:sz w:val="22"/>
          <w:szCs w:val="22"/>
          <w:lang w:eastAsia="zh-CN"/>
        </w:rPr>
        <w:t>is MCs configuration p</w:t>
      </w:r>
      <w:r>
        <w:rPr>
          <w:sz w:val="22"/>
          <w:szCs w:val="22"/>
          <w:lang w:eastAsia="zh-CN"/>
        </w:rPr>
        <w:t>er C</w:t>
      </w:r>
      <w:r w:rsidR="001E2FD5">
        <w:rPr>
          <w:sz w:val="22"/>
          <w:szCs w:val="22"/>
          <w:lang w:eastAsia="zh-CN"/>
        </w:rPr>
        <w:t>W</w:t>
      </w:r>
      <w:r>
        <w:rPr>
          <w:sz w:val="22"/>
          <w:szCs w:val="22"/>
          <w:lang w:eastAsia="zh-CN"/>
        </w:rPr>
        <w:t>. I</w:t>
      </w:r>
      <w:r w:rsidR="001E2FD5">
        <w:rPr>
          <w:sz w:val="22"/>
          <w:szCs w:val="22"/>
          <w:lang w:eastAsia="zh-CN"/>
        </w:rPr>
        <w:t>t</w:t>
      </w:r>
      <w:r>
        <w:rPr>
          <w:sz w:val="22"/>
          <w:szCs w:val="22"/>
          <w:lang w:eastAsia="zh-CN"/>
        </w:rPr>
        <w:t xml:space="preserve"> should be noted that the quality of the C</w:t>
      </w:r>
      <w:r w:rsidR="001E2FD5">
        <w:rPr>
          <w:sz w:val="22"/>
          <w:szCs w:val="22"/>
          <w:lang w:eastAsia="zh-CN"/>
        </w:rPr>
        <w:t>W</w:t>
      </w:r>
      <w:r>
        <w:rPr>
          <w:sz w:val="22"/>
          <w:szCs w:val="22"/>
          <w:lang w:eastAsia="zh-CN"/>
        </w:rPr>
        <w:t xml:space="preserve"> may dynamically </w:t>
      </w:r>
      <w:proofErr w:type="spellStart"/>
      <w:r>
        <w:rPr>
          <w:sz w:val="22"/>
          <w:szCs w:val="22"/>
          <w:lang w:eastAsia="zh-CN"/>
        </w:rPr>
        <w:t>changed</w:t>
      </w:r>
      <w:proofErr w:type="spellEnd"/>
      <w:r w:rsidR="001E2FD5">
        <w:rPr>
          <w:sz w:val="22"/>
          <w:szCs w:val="22"/>
          <w:lang w:eastAsia="zh-CN"/>
        </w:rPr>
        <w:t xml:space="preserve"> depending on the channel condition. In this case, per CW</w:t>
      </w:r>
      <w:r>
        <w:rPr>
          <w:sz w:val="22"/>
          <w:szCs w:val="22"/>
          <w:lang w:eastAsia="zh-CN"/>
        </w:rPr>
        <w:t xml:space="preserve"> semi-static configuration of </w:t>
      </w:r>
      <w:r w:rsidR="001E2FD5">
        <w:rPr>
          <w:sz w:val="22"/>
          <w:szCs w:val="22"/>
          <w:lang w:eastAsia="zh-CN"/>
        </w:rPr>
        <w:t xml:space="preserve">1024 QAM MCS tables doesn’t </w:t>
      </w:r>
      <w:r>
        <w:rPr>
          <w:sz w:val="22"/>
          <w:szCs w:val="22"/>
          <w:lang w:eastAsia="zh-CN"/>
        </w:rPr>
        <w:t xml:space="preserve">provide any benefits over common </w:t>
      </w:r>
      <w:r w:rsidR="001E2FD5">
        <w:rPr>
          <w:sz w:val="22"/>
          <w:szCs w:val="22"/>
          <w:lang w:eastAsia="zh-CN"/>
        </w:rPr>
        <w:t xml:space="preserve">MCS table </w:t>
      </w:r>
      <w:r>
        <w:rPr>
          <w:sz w:val="22"/>
          <w:szCs w:val="22"/>
          <w:lang w:eastAsia="zh-CN"/>
        </w:rPr>
        <w:t>configuration.</w:t>
      </w:r>
    </w:p>
    <w:p w14:paraId="6471C2C2" w14:textId="651B098B" w:rsidR="00785D26" w:rsidRDefault="00785D26" w:rsidP="001E2FD5">
      <w:pPr>
        <w:spacing w:before="180"/>
        <w:ind w:firstLine="288"/>
        <w:jc w:val="both"/>
        <w:rPr>
          <w:sz w:val="22"/>
          <w:szCs w:val="22"/>
          <w:lang w:eastAsia="zh-CN"/>
        </w:rPr>
      </w:pPr>
      <w:r>
        <w:rPr>
          <w:sz w:val="22"/>
          <w:szCs w:val="22"/>
          <w:lang w:eastAsia="zh-CN"/>
        </w:rPr>
        <w:t xml:space="preserve">To resolve ambiguity in MCS </w:t>
      </w:r>
      <w:r w:rsidR="00C169A7">
        <w:rPr>
          <w:sz w:val="22"/>
          <w:szCs w:val="22"/>
          <w:lang w:eastAsia="zh-CN"/>
        </w:rPr>
        <w:t>indexing</w:t>
      </w:r>
      <w:r>
        <w:rPr>
          <w:sz w:val="22"/>
          <w:szCs w:val="22"/>
          <w:lang w:eastAsia="zh-CN"/>
        </w:rPr>
        <w:t xml:space="preserve"> </w:t>
      </w:r>
      <w:r w:rsidR="00C169A7">
        <w:rPr>
          <w:sz w:val="22"/>
          <w:szCs w:val="22"/>
          <w:lang w:eastAsia="zh-CN"/>
        </w:rPr>
        <w:t>during</w:t>
      </w:r>
      <w:r>
        <w:rPr>
          <w:sz w:val="22"/>
          <w:szCs w:val="22"/>
          <w:lang w:eastAsia="zh-CN"/>
        </w:rPr>
        <w:t xml:space="preserve"> RRC </w:t>
      </w:r>
      <w:r w:rsidR="00C169A7">
        <w:rPr>
          <w:sz w:val="22"/>
          <w:szCs w:val="22"/>
          <w:lang w:eastAsia="zh-CN"/>
        </w:rPr>
        <w:t>re-</w:t>
      </w:r>
      <w:r>
        <w:rPr>
          <w:sz w:val="22"/>
          <w:szCs w:val="22"/>
          <w:lang w:eastAsia="zh-CN"/>
        </w:rPr>
        <w:t>configuration, fall</w:t>
      </w:r>
      <w:r w:rsidR="00CF0642">
        <w:rPr>
          <w:sz w:val="22"/>
          <w:szCs w:val="22"/>
          <w:lang w:eastAsia="zh-CN"/>
        </w:rPr>
        <w:t>-</w:t>
      </w:r>
      <w:r>
        <w:rPr>
          <w:sz w:val="22"/>
          <w:szCs w:val="22"/>
          <w:lang w:eastAsia="zh-CN"/>
        </w:rPr>
        <w:t xml:space="preserve">back transmission based on the legacy </w:t>
      </w:r>
      <w:r w:rsidR="00C169A7">
        <w:rPr>
          <w:sz w:val="22"/>
          <w:szCs w:val="22"/>
          <w:lang w:eastAsia="zh-CN"/>
        </w:rPr>
        <w:t xml:space="preserve">MCS </w:t>
      </w:r>
      <w:r>
        <w:rPr>
          <w:sz w:val="22"/>
          <w:szCs w:val="22"/>
          <w:lang w:eastAsia="zh-CN"/>
        </w:rPr>
        <w:t xml:space="preserve">table </w:t>
      </w:r>
      <w:r w:rsidR="00CF0642">
        <w:rPr>
          <w:sz w:val="22"/>
          <w:szCs w:val="22"/>
          <w:lang w:eastAsia="zh-CN"/>
        </w:rPr>
        <w:t>(</w:t>
      </w:r>
      <w:r>
        <w:rPr>
          <w:sz w:val="22"/>
          <w:szCs w:val="22"/>
          <w:lang w:eastAsia="zh-CN"/>
        </w:rPr>
        <w:t xml:space="preserve">not supporting 256QAM </w:t>
      </w:r>
      <w:r w:rsidR="00C169A7">
        <w:rPr>
          <w:sz w:val="22"/>
          <w:szCs w:val="22"/>
          <w:lang w:eastAsia="zh-CN"/>
        </w:rPr>
        <w:t>nor</w:t>
      </w:r>
      <w:r>
        <w:rPr>
          <w:sz w:val="22"/>
          <w:szCs w:val="22"/>
          <w:lang w:eastAsia="zh-CN"/>
        </w:rPr>
        <w:t xml:space="preserve"> 1024QAM</w:t>
      </w:r>
      <w:r w:rsidR="00CF0642">
        <w:rPr>
          <w:sz w:val="22"/>
          <w:szCs w:val="22"/>
          <w:lang w:eastAsia="zh-CN"/>
        </w:rPr>
        <w:t>)</w:t>
      </w:r>
      <w:r>
        <w:rPr>
          <w:sz w:val="22"/>
          <w:szCs w:val="22"/>
          <w:lang w:eastAsia="zh-CN"/>
        </w:rPr>
        <w:t xml:space="preserve"> should be considered</w:t>
      </w:r>
      <w:r w:rsidR="00C169A7">
        <w:rPr>
          <w:sz w:val="22"/>
          <w:szCs w:val="22"/>
          <w:lang w:eastAsia="zh-CN"/>
        </w:rPr>
        <w:t>. For example,</w:t>
      </w:r>
      <w:r>
        <w:rPr>
          <w:sz w:val="22"/>
          <w:szCs w:val="22"/>
          <w:lang w:eastAsia="zh-CN"/>
        </w:rPr>
        <w:t xml:space="preserve"> 1024QAM MCS table should be valid only </w:t>
      </w:r>
      <w:r w:rsidR="00C169A7">
        <w:rPr>
          <w:sz w:val="22"/>
          <w:szCs w:val="22"/>
          <w:lang w:eastAsia="zh-CN"/>
        </w:rPr>
        <w:t>for</w:t>
      </w:r>
      <w:r>
        <w:rPr>
          <w:sz w:val="22"/>
          <w:szCs w:val="22"/>
          <w:lang w:eastAsia="zh-CN"/>
        </w:rPr>
        <w:t xml:space="preserve"> PDSCH </w:t>
      </w:r>
      <w:r w:rsidR="00CF0642">
        <w:rPr>
          <w:sz w:val="22"/>
          <w:szCs w:val="22"/>
          <w:lang w:eastAsia="zh-CN"/>
        </w:rPr>
        <w:t xml:space="preserve">is </w:t>
      </w:r>
      <w:r>
        <w:rPr>
          <w:sz w:val="22"/>
          <w:szCs w:val="22"/>
          <w:lang w:eastAsia="zh-CN"/>
        </w:rPr>
        <w:t>scheduled by C-RNTI or SPS-RNTI using all DCI Formats except DCI Format</w:t>
      </w:r>
      <w:r w:rsidR="00C169A7">
        <w:rPr>
          <w:sz w:val="22"/>
          <w:szCs w:val="22"/>
          <w:lang w:eastAsia="zh-CN"/>
        </w:rPr>
        <w:t>s</w:t>
      </w:r>
      <w:r>
        <w:rPr>
          <w:sz w:val="22"/>
          <w:szCs w:val="22"/>
          <w:lang w:eastAsia="zh-CN"/>
        </w:rPr>
        <w:t xml:space="preserve"> 1A, 1C.</w:t>
      </w:r>
      <w:r w:rsidR="00C8020A">
        <w:rPr>
          <w:sz w:val="22"/>
          <w:szCs w:val="22"/>
          <w:lang w:eastAsia="zh-CN"/>
        </w:rPr>
        <w:t xml:space="preserve"> PDSCH scheduled by </w:t>
      </w:r>
      <w:r w:rsidR="00C8020A" w:rsidRPr="00C8020A">
        <w:rPr>
          <w:sz w:val="22"/>
          <w:szCs w:val="22"/>
          <w:lang w:eastAsia="zh-CN"/>
        </w:rPr>
        <w:t>P-RNTI, RA-RNTI, or SI-RNTI</w:t>
      </w:r>
      <w:r w:rsidR="00C8020A">
        <w:rPr>
          <w:sz w:val="22"/>
          <w:szCs w:val="22"/>
          <w:lang w:eastAsia="zh-CN"/>
        </w:rPr>
        <w:t xml:space="preserve"> should always use the legacy MCS table</w:t>
      </w:r>
      <w:r w:rsidR="00C169A7">
        <w:rPr>
          <w:sz w:val="22"/>
          <w:szCs w:val="22"/>
          <w:lang w:eastAsia="zh-CN"/>
        </w:rPr>
        <w:t>,</w:t>
      </w:r>
      <w:r w:rsidR="00C8020A">
        <w:rPr>
          <w:sz w:val="22"/>
          <w:szCs w:val="22"/>
          <w:lang w:eastAsia="zh-CN"/>
        </w:rPr>
        <w:t xml:space="preserve"> irrespecti</w:t>
      </w:r>
      <w:bookmarkStart w:id="0" w:name="_GoBack"/>
      <w:bookmarkEnd w:id="0"/>
      <w:r w:rsidR="00C8020A">
        <w:rPr>
          <w:sz w:val="22"/>
          <w:szCs w:val="22"/>
          <w:lang w:eastAsia="zh-CN"/>
        </w:rPr>
        <w:t>ve of 1024QAM configuration.</w:t>
      </w:r>
    </w:p>
    <w:p w14:paraId="6487B9A9" w14:textId="77777777" w:rsidR="00C8020A" w:rsidRPr="00165569" w:rsidRDefault="00C8020A" w:rsidP="00C8020A">
      <w:pPr>
        <w:ind w:left="216" w:firstLine="360"/>
        <w:jc w:val="both"/>
        <w:rPr>
          <w:b/>
          <w:i/>
          <w:sz w:val="22"/>
          <w:szCs w:val="22"/>
          <w:lang w:eastAsia="zh-CN"/>
        </w:rPr>
      </w:pPr>
      <w:r w:rsidRPr="00165569">
        <w:rPr>
          <w:b/>
          <w:i/>
          <w:sz w:val="22"/>
          <w:szCs w:val="22"/>
          <w:lang w:eastAsia="zh-CN"/>
        </w:rPr>
        <w:t>Proposal:</w:t>
      </w:r>
    </w:p>
    <w:p w14:paraId="5AFD26B3" w14:textId="4F7674DD" w:rsidR="00D42879" w:rsidRPr="00D42879" w:rsidRDefault="00D42879" w:rsidP="0003132D">
      <w:pPr>
        <w:pStyle w:val="ListParagraph"/>
        <w:numPr>
          <w:ilvl w:val="0"/>
          <w:numId w:val="7"/>
        </w:numPr>
        <w:jc w:val="both"/>
        <w:rPr>
          <w:rFonts w:ascii="Times New Roman" w:eastAsia="SimSun" w:hAnsi="Times New Roman"/>
          <w:i/>
          <w:lang w:val="en-GB" w:eastAsia="zh-CN"/>
        </w:rPr>
      </w:pPr>
      <w:r w:rsidRPr="00D42879">
        <w:rPr>
          <w:rFonts w:ascii="Times New Roman" w:eastAsia="SimSun" w:hAnsi="Times New Roman"/>
          <w:i/>
          <w:lang w:val="en-GB" w:eastAsia="zh-CN"/>
        </w:rPr>
        <w:t>No support of per C</w:t>
      </w:r>
      <w:r w:rsidR="001E2FD5">
        <w:rPr>
          <w:rFonts w:ascii="Times New Roman" w:eastAsia="SimSun" w:hAnsi="Times New Roman"/>
          <w:i/>
          <w:lang w:val="en-GB" w:eastAsia="zh-CN"/>
        </w:rPr>
        <w:t>W</w:t>
      </w:r>
      <w:r w:rsidRPr="00D42879">
        <w:rPr>
          <w:rFonts w:ascii="Times New Roman" w:eastAsia="SimSun" w:hAnsi="Times New Roman"/>
          <w:i/>
          <w:lang w:val="en-GB" w:eastAsia="zh-CN"/>
        </w:rPr>
        <w:t xml:space="preserve"> configuration of 1024QAM</w:t>
      </w:r>
      <w:r w:rsidR="001E2FD5">
        <w:rPr>
          <w:rFonts w:ascii="Times New Roman" w:eastAsia="SimSun" w:hAnsi="Times New Roman"/>
          <w:i/>
          <w:lang w:val="en-GB" w:eastAsia="zh-CN"/>
        </w:rPr>
        <w:t xml:space="preserve"> MCS table</w:t>
      </w:r>
    </w:p>
    <w:p w14:paraId="121576A4" w14:textId="40701C4B" w:rsidR="0003132D" w:rsidRPr="0003132D" w:rsidRDefault="00C8020A" w:rsidP="0003132D">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t>Limit use of 1024QAM MCS table only to PDSCH transmission with CRC scrambled by C-RNTI and SPS-RNTI all DCI Formats except DCI formats 1A and 1C.</w:t>
      </w:r>
    </w:p>
    <w:p w14:paraId="27FA312E" w14:textId="77777777" w:rsidR="0003132D" w:rsidRDefault="0003132D" w:rsidP="0003132D">
      <w:pPr>
        <w:jc w:val="both"/>
        <w:rPr>
          <w:lang w:eastAsia="zh-CN"/>
        </w:rPr>
      </w:pPr>
    </w:p>
    <w:p w14:paraId="78F4FB93" w14:textId="04D5281E" w:rsidR="0003132D" w:rsidRDefault="00D42879" w:rsidP="0003132D">
      <w:pPr>
        <w:spacing w:before="120"/>
        <w:ind w:firstLine="360"/>
        <w:jc w:val="both"/>
        <w:rPr>
          <w:b/>
          <w:sz w:val="22"/>
          <w:szCs w:val="22"/>
          <w:u w:val="single"/>
          <w:lang w:eastAsia="zh-CN"/>
        </w:rPr>
      </w:pPr>
      <w:r>
        <w:rPr>
          <w:b/>
          <w:sz w:val="22"/>
          <w:szCs w:val="22"/>
          <w:u w:val="single"/>
          <w:lang w:eastAsia="zh-CN"/>
        </w:rPr>
        <w:t xml:space="preserve">Constellation bit swapping </w:t>
      </w:r>
      <w:r w:rsidR="0003132D">
        <w:rPr>
          <w:b/>
          <w:sz w:val="22"/>
          <w:szCs w:val="22"/>
          <w:u w:val="single"/>
          <w:lang w:eastAsia="zh-CN"/>
        </w:rPr>
        <w:t>for retransmission</w:t>
      </w:r>
    </w:p>
    <w:p w14:paraId="2744FE64" w14:textId="5C612B7D" w:rsidR="00D42879" w:rsidRDefault="00D42879" w:rsidP="00D42879">
      <w:pPr>
        <w:ind w:firstLine="288"/>
        <w:jc w:val="both"/>
        <w:rPr>
          <w:sz w:val="22"/>
          <w:szCs w:val="22"/>
          <w:lang w:eastAsia="zh-CN"/>
        </w:rPr>
      </w:pPr>
      <w:r w:rsidRPr="00D42879">
        <w:rPr>
          <w:sz w:val="22"/>
          <w:szCs w:val="22"/>
          <w:lang w:eastAsia="zh-CN"/>
        </w:rPr>
        <w:t xml:space="preserve">Constellation bit swapping can provide the performance enhancement by defining different bit mapping rules </w:t>
      </w:r>
      <w:r>
        <w:rPr>
          <w:sz w:val="22"/>
          <w:szCs w:val="22"/>
          <w:lang w:eastAsia="zh-CN"/>
        </w:rPr>
        <w:t>in constellation</w:t>
      </w:r>
      <w:r w:rsidRPr="00D42879">
        <w:rPr>
          <w:sz w:val="22"/>
          <w:szCs w:val="22"/>
          <w:lang w:eastAsia="zh-CN"/>
        </w:rPr>
        <w:t xml:space="preserve"> at every retransmission. In case of 1024QAM, the reliabilities of the </w:t>
      </w:r>
      <w:proofErr w:type="spellStart"/>
      <w:r w:rsidRPr="00D42879">
        <w:rPr>
          <w:sz w:val="22"/>
          <w:szCs w:val="22"/>
          <w:lang w:eastAsia="zh-CN"/>
        </w:rPr>
        <w:t>Gray</w:t>
      </w:r>
      <w:proofErr w:type="spellEnd"/>
      <w:r w:rsidRPr="00D42879">
        <w:rPr>
          <w:sz w:val="22"/>
          <w:szCs w:val="22"/>
          <w:lang w:eastAsia="zh-CN"/>
        </w:rPr>
        <w:t xml:space="preserve"> mapped bits vary from most significant bit (MSB) to least significant bit (LSB).</w:t>
      </w:r>
      <w:r>
        <w:rPr>
          <w:sz w:val="22"/>
          <w:szCs w:val="22"/>
          <w:lang w:eastAsia="zh-CN"/>
        </w:rPr>
        <w:t xml:space="preserve"> Without constellation bit swapping u</w:t>
      </w:r>
      <w:r w:rsidRPr="00D42879">
        <w:rPr>
          <w:sz w:val="22"/>
          <w:szCs w:val="22"/>
          <w:lang w:eastAsia="zh-CN"/>
        </w:rPr>
        <w:t>nequal bit reliability of MSB and LSB remains during retransmission, which degrades the performance of channel decoding</w:t>
      </w:r>
      <w:r>
        <w:rPr>
          <w:sz w:val="22"/>
          <w:szCs w:val="22"/>
          <w:lang w:eastAsia="zh-CN"/>
        </w:rPr>
        <w:t xml:space="preserve"> at least when the same RV is used</w:t>
      </w:r>
      <w:r w:rsidRPr="00D42879">
        <w:rPr>
          <w:sz w:val="22"/>
          <w:szCs w:val="22"/>
          <w:lang w:eastAsia="zh-CN"/>
        </w:rPr>
        <w:t>. Constellation bit swapping</w:t>
      </w:r>
      <w:r>
        <w:rPr>
          <w:sz w:val="22"/>
          <w:szCs w:val="22"/>
          <w:lang w:eastAsia="zh-CN"/>
        </w:rPr>
        <w:t xml:space="preserve"> could</w:t>
      </w:r>
      <w:r w:rsidRPr="00D42879">
        <w:rPr>
          <w:sz w:val="22"/>
          <w:szCs w:val="22"/>
          <w:lang w:eastAsia="zh-CN"/>
        </w:rPr>
        <w:t xml:space="preserve"> provide increase in decoding performance due to averaging of bit error probabilities over retransmissions</w:t>
      </w:r>
      <w:r>
        <w:rPr>
          <w:sz w:val="22"/>
          <w:szCs w:val="22"/>
          <w:lang w:eastAsia="zh-CN"/>
        </w:rPr>
        <w:t>.</w:t>
      </w:r>
    </w:p>
    <w:p w14:paraId="54E3DDBF" w14:textId="77777777" w:rsidR="00EF390D" w:rsidRPr="00165569" w:rsidRDefault="00EF390D" w:rsidP="00EF390D">
      <w:pPr>
        <w:ind w:left="216" w:firstLine="360"/>
        <w:jc w:val="both"/>
        <w:rPr>
          <w:b/>
          <w:i/>
          <w:sz w:val="22"/>
          <w:szCs w:val="22"/>
          <w:lang w:eastAsia="zh-CN"/>
        </w:rPr>
      </w:pPr>
      <w:r w:rsidRPr="00165569">
        <w:rPr>
          <w:b/>
          <w:i/>
          <w:sz w:val="22"/>
          <w:szCs w:val="22"/>
          <w:lang w:eastAsia="zh-CN"/>
        </w:rPr>
        <w:t>Proposal:</w:t>
      </w:r>
    </w:p>
    <w:p w14:paraId="44BEBE8E" w14:textId="77777777" w:rsidR="00EF390D" w:rsidRPr="001E2FD5" w:rsidRDefault="00EF390D" w:rsidP="00EF390D">
      <w:pPr>
        <w:pStyle w:val="ListParagraph"/>
        <w:numPr>
          <w:ilvl w:val="0"/>
          <w:numId w:val="7"/>
        </w:numPr>
        <w:jc w:val="both"/>
        <w:rPr>
          <w:rFonts w:ascii="Times New Roman" w:eastAsia="SimSun" w:hAnsi="Times New Roman"/>
          <w:i/>
          <w:lang w:val="en-GB" w:eastAsia="zh-CN"/>
        </w:rPr>
      </w:pPr>
      <w:r w:rsidRPr="001E2FD5">
        <w:rPr>
          <w:rFonts w:ascii="Times New Roman" w:eastAsia="SimSun" w:hAnsi="Times New Roman"/>
          <w:i/>
          <w:lang w:val="en-GB" w:eastAsia="zh-CN"/>
        </w:rPr>
        <w:t>At least for retransmission with the same RV support constellation bit swapping from LSB to MSB</w:t>
      </w:r>
      <w:r>
        <w:rPr>
          <w:rFonts w:ascii="Times New Roman" w:eastAsia="SimSun" w:hAnsi="Times New Roman"/>
          <w:i/>
          <w:lang w:val="en-GB" w:eastAsia="zh-CN"/>
        </w:rPr>
        <w:t>.</w:t>
      </w:r>
    </w:p>
    <w:p w14:paraId="16CE2F15" w14:textId="05FDACDD" w:rsidR="00D42879" w:rsidRDefault="001E2FD5" w:rsidP="00EF390D">
      <w:pPr>
        <w:spacing w:before="120"/>
        <w:ind w:firstLine="288"/>
        <w:jc w:val="both"/>
        <w:rPr>
          <w:sz w:val="22"/>
          <w:szCs w:val="22"/>
          <w:lang w:eastAsia="zh-CN"/>
        </w:rPr>
      </w:pPr>
      <w:r>
        <w:rPr>
          <w:sz w:val="22"/>
          <w:szCs w:val="22"/>
          <w:lang w:eastAsia="zh-CN"/>
        </w:rPr>
        <w:t>Although some</w:t>
      </w:r>
      <w:r w:rsidR="00EF390D">
        <w:rPr>
          <w:sz w:val="22"/>
          <w:szCs w:val="22"/>
          <w:lang w:eastAsia="zh-CN"/>
        </w:rPr>
        <w:t xml:space="preserve"> concerns may be raised regarding bit mapping ambiguity </w:t>
      </w:r>
      <w:r>
        <w:rPr>
          <w:sz w:val="22"/>
          <w:szCs w:val="22"/>
          <w:lang w:eastAsia="zh-CN"/>
        </w:rPr>
        <w:t xml:space="preserve">for scenario with control channel misdetection, we note the operating range of 1024QAM implies very </w:t>
      </w:r>
      <w:r w:rsidR="00EF390D">
        <w:rPr>
          <w:sz w:val="22"/>
          <w:szCs w:val="22"/>
          <w:lang w:eastAsia="zh-CN"/>
        </w:rPr>
        <w:t>high SNR</w:t>
      </w:r>
      <w:r>
        <w:rPr>
          <w:sz w:val="22"/>
          <w:szCs w:val="22"/>
          <w:lang w:eastAsia="zh-CN"/>
        </w:rPr>
        <w:t xml:space="preserve">s &gt; 30dB where the </w:t>
      </w:r>
      <w:r w:rsidR="00EF390D">
        <w:rPr>
          <w:sz w:val="22"/>
          <w:szCs w:val="22"/>
          <w:lang w:eastAsia="zh-CN"/>
        </w:rPr>
        <w:t xml:space="preserve">probability of PDCCH misdetection at the UE becomes extremely low.  </w:t>
      </w:r>
    </w:p>
    <w:p w14:paraId="5324B2E1" w14:textId="43BE4CA2" w:rsidR="00701B7E" w:rsidRDefault="00C8020A" w:rsidP="00701B7E">
      <w:pPr>
        <w:pStyle w:val="Heading1"/>
        <w:pBdr>
          <w:top w:val="single" w:sz="12" w:space="4" w:color="auto"/>
        </w:pBdr>
        <w:ind w:left="0" w:firstLine="0"/>
        <w:rPr>
          <w:rFonts w:cs="Arial"/>
          <w:lang w:val="en-US"/>
        </w:rPr>
      </w:pPr>
      <w:r>
        <w:rPr>
          <w:rFonts w:cs="Arial"/>
          <w:lang w:val="en-US"/>
        </w:rPr>
        <w:t>Conclusion</w:t>
      </w:r>
      <w:bookmarkStart w:id="1" w:name="_Ref470879069"/>
      <w:r>
        <w:rPr>
          <w:rFonts w:cs="Arial"/>
          <w:lang w:val="en-US"/>
        </w:rPr>
        <w:t>s</w:t>
      </w:r>
    </w:p>
    <w:p w14:paraId="318FDF34" w14:textId="03EC9886" w:rsidR="00C8020A" w:rsidRDefault="00C8020A" w:rsidP="001E2FD5">
      <w:pPr>
        <w:ind w:firstLine="288"/>
        <w:rPr>
          <w:sz w:val="22"/>
          <w:szCs w:val="22"/>
          <w:lang w:val="en-US"/>
        </w:rPr>
      </w:pPr>
      <w:r w:rsidRPr="00C8020A">
        <w:rPr>
          <w:sz w:val="22"/>
          <w:szCs w:val="22"/>
          <w:lang w:val="en-US"/>
        </w:rPr>
        <w:t xml:space="preserve">In this contribution we propose details of 1024QAM support </w:t>
      </w:r>
      <w:r>
        <w:rPr>
          <w:sz w:val="22"/>
          <w:szCs w:val="22"/>
          <w:lang w:val="en-US"/>
        </w:rPr>
        <w:t>in</w:t>
      </w:r>
      <w:r w:rsidRPr="00C8020A">
        <w:rPr>
          <w:sz w:val="22"/>
          <w:szCs w:val="22"/>
          <w:lang w:val="en-US"/>
        </w:rPr>
        <w:t xml:space="preserve"> LTE. </w:t>
      </w:r>
      <w:r>
        <w:rPr>
          <w:sz w:val="22"/>
          <w:szCs w:val="22"/>
          <w:lang w:val="en-US"/>
        </w:rPr>
        <w:t>Based on the discussion the following proposal were made:</w:t>
      </w:r>
    </w:p>
    <w:p w14:paraId="61E0B0D4" w14:textId="509FFCEA" w:rsidR="00C8020A" w:rsidRDefault="00C8020A" w:rsidP="00C8020A">
      <w:pPr>
        <w:rPr>
          <w:sz w:val="22"/>
          <w:szCs w:val="22"/>
          <w:lang w:val="en-US"/>
        </w:rPr>
      </w:pPr>
      <w:r>
        <w:rPr>
          <w:sz w:val="22"/>
          <w:szCs w:val="22"/>
          <w:lang w:val="en-US"/>
        </w:rPr>
        <w:t>CQI table design</w:t>
      </w:r>
    </w:p>
    <w:p w14:paraId="4902FAB2" w14:textId="77777777" w:rsidR="001E2FD5" w:rsidRPr="00165569" w:rsidRDefault="001E2FD5" w:rsidP="001E2FD5">
      <w:pPr>
        <w:pStyle w:val="ListParagraph"/>
        <w:numPr>
          <w:ilvl w:val="0"/>
          <w:numId w:val="7"/>
        </w:numPr>
        <w:jc w:val="both"/>
        <w:rPr>
          <w:rFonts w:ascii="Times New Roman" w:eastAsia="SimSun" w:hAnsi="Times New Roman"/>
          <w:i/>
          <w:lang w:val="en-GB" w:eastAsia="zh-CN"/>
        </w:rPr>
      </w:pPr>
      <w:r w:rsidRPr="00165569">
        <w:rPr>
          <w:rFonts w:ascii="Times New Roman" w:eastAsia="SimSun" w:hAnsi="Times New Roman"/>
          <w:i/>
          <w:lang w:val="en-GB" w:eastAsia="zh-CN"/>
        </w:rPr>
        <w:t xml:space="preserve">Introduce support of 1024QAM in CQI table, by removing </w:t>
      </w:r>
      <w:r>
        <w:rPr>
          <w:rFonts w:ascii="Times New Roman" w:eastAsia="SimSun" w:hAnsi="Times New Roman"/>
          <w:i/>
          <w:lang w:val="en-GB" w:eastAsia="zh-CN"/>
        </w:rPr>
        <w:t>2</w:t>
      </w:r>
      <w:r w:rsidRPr="00165569">
        <w:rPr>
          <w:rFonts w:ascii="Times New Roman" w:eastAsia="SimSun" w:hAnsi="Times New Roman"/>
          <w:i/>
          <w:lang w:val="en-GB" w:eastAsia="zh-CN"/>
        </w:rPr>
        <w:t xml:space="preserve"> CQI entries from the 256QAM CQI table with CQI indices #5, #</w:t>
      </w:r>
      <w:r>
        <w:rPr>
          <w:rFonts w:ascii="Times New Roman" w:eastAsia="SimSun" w:hAnsi="Times New Roman"/>
          <w:i/>
          <w:lang w:val="en-GB" w:eastAsia="zh-CN"/>
        </w:rPr>
        <w:t>7</w:t>
      </w:r>
    </w:p>
    <w:p w14:paraId="12584C11" w14:textId="77777777" w:rsidR="001E2FD5" w:rsidRPr="00165569" w:rsidRDefault="001E2FD5" w:rsidP="001E2FD5">
      <w:pPr>
        <w:pStyle w:val="ListParagraph"/>
        <w:numPr>
          <w:ilvl w:val="0"/>
          <w:numId w:val="7"/>
        </w:numPr>
        <w:jc w:val="both"/>
        <w:rPr>
          <w:rFonts w:ascii="Times New Roman" w:eastAsia="SimSun" w:hAnsi="Times New Roman"/>
          <w:lang w:val="en-GB" w:eastAsia="zh-CN"/>
        </w:rPr>
      </w:pPr>
      <w:r w:rsidRPr="00165569">
        <w:rPr>
          <w:rFonts w:ascii="Times New Roman" w:eastAsia="SimSun" w:hAnsi="Times New Roman"/>
          <w:i/>
          <w:lang w:val="en-GB" w:eastAsia="zh-CN"/>
        </w:rPr>
        <w:t xml:space="preserve">The removed CQI </w:t>
      </w:r>
      <w:r>
        <w:rPr>
          <w:rFonts w:ascii="Times New Roman" w:eastAsia="SimSun" w:hAnsi="Times New Roman"/>
          <w:i/>
          <w:lang w:val="en-GB" w:eastAsia="zh-CN"/>
        </w:rPr>
        <w:t>entries are replaced with two</w:t>
      </w:r>
      <w:r w:rsidRPr="00165569">
        <w:rPr>
          <w:rFonts w:ascii="Times New Roman" w:eastAsia="SimSun" w:hAnsi="Times New Roman"/>
          <w:i/>
          <w:lang w:val="en-GB" w:eastAsia="zh-CN"/>
        </w:rPr>
        <w:t xml:space="preserve"> 1024QAM CQI entries, where the spectral efficiency for the highest 1024 CQI entry is obtained by linear scaling of the spectral efficiency according to 10/6*5.5547 =</w:t>
      </w:r>
      <w:r w:rsidRPr="00165569">
        <w:rPr>
          <w:rFonts w:ascii="Times New Roman" w:hAnsi="Times New Roman"/>
          <w:i/>
        </w:rPr>
        <w:t xml:space="preserve"> 9.2578</w:t>
      </w:r>
      <w:r>
        <w:rPr>
          <w:rFonts w:ascii="Times New Roman" w:hAnsi="Times New Roman"/>
          <w:i/>
        </w:rPr>
        <w:t xml:space="preserve"> and the second</w:t>
      </w:r>
      <w:r w:rsidRPr="00165569">
        <w:rPr>
          <w:rFonts w:ascii="Times New Roman" w:hAnsi="Times New Roman"/>
          <w:i/>
        </w:rPr>
        <w:t xml:space="preserve"> 1024QAM CQI entry is obtained by linear averaging of the lowest and the highest 1024QAM entries, i.e. (7.4023 + 9.2578) / 2 = 8.3301</w:t>
      </w:r>
    </w:p>
    <w:p w14:paraId="606AF400" w14:textId="77777777" w:rsidR="001E2FD5" w:rsidRPr="00165569" w:rsidRDefault="001E2FD5" w:rsidP="001E2FD5">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t xml:space="preserve">Order CQI indices according to the spectral efficiency </w:t>
      </w:r>
    </w:p>
    <w:p w14:paraId="0047BF7A" w14:textId="3A2ED658" w:rsidR="00C8020A" w:rsidRDefault="00C8020A" w:rsidP="00C8020A">
      <w:pPr>
        <w:spacing w:before="180"/>
        <w:rPr>
          <w:sz w:val="22"/>
          <w:szCs w:val="22"/>
        </w:rPr>
      </w:pPr>
      <w:r>
        <w:rPr>
          <w:sz w:val="22"/>
          <w:szCs w:val="22"/>
        </w:rPr>
        <w:t>MCS table design</w:t>
      </w:r>
    </w:p>
    <w:p w14:paraId="2BEE58D8" w14:textId="77777777" w:rsidR="008661B5" w:rsidRPr="00165569" w:rsidRDefault="008661B5" w:rsidP="008661B5">
      <w:pPr>
        <w:pStyle w:val="ListParagraph"/>
        <w:numPr>
          <w:ilvl w:val="0"/>
          <w:numId w:val="7"/>
        </w:numPr>
        <w:jc w:val="both"/>
        <w:rPr>
          <w:rFonts w:ascii="Times New Roman" w:eastAsia="SimSun" w:hAnsi="Times New Roman"/>
          <w:i/>
          <w:lang w:val="en-GB" w:eastAsia="zh-CN"/>
        </w:rPr>
      </w:pPr>
      <w:r w:rsidRPr="00165569">
        <w:rPr>
          <w:rFonts w:ascii="Times New Roman" w:eastAsia="SimSun" w:hAnsi="Times New Roman"/>
          <w:i/>
          <w:lang w:val="en-GB" w:eastAsia="zh-CN"/>
        </w:rPr>
        <w:t xml:space="preserve">Introduce support of 1024QAM in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table, by removing </w:t>
      </w:r>
      <w:r>
        <w:rPr>
          <w:rFonts w:ascii="Times New Roman" w:eastAsia="SimSun" w:hAnsi="Times New Roman"/>
          <w:i/>
          <w:lang w:val="en-GB" w:eastAsia="zh-CN"/>
        </w:rPr>
        <w:t>four</w:t>
      </w:r>
      <w:r w:rsidRPr="00165569">
        <w:rPr>
          <w:rFonts w:ascii="Times New Roman" w:eastAsia="SimSun" w:hAnsi="Times New Roman"/>
          <w:i/>
          <w:lang w:val="en-GB" w:eastAsia="zh-CN"/>
        </w:rPr>
        <w:t xml:space="preserve">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entries from the 256QAM </w:t>
      </w:r>
      <w:r>
        <w:rPr>
          <w:rFonts w:ascii="Times New Roman" w:eastAsia="SimSun" w:hAnsi="Times New Roman"/>
          <w:i/>
          <w:lang w:val="en-GB" w:eastAsia="zh-CN"/>
        </w:rPr>
        <w:t>MCS table with MCS indices #6</w:t>
      </w:r>
      <w:r w:rsidRPr="00165569">
        <w:rPr>
          <w:rFonts w:ascii="Times New Roman" w:eastAsia="SimSun" w:hAnsi="Times New Roman"/>
          <w:i/>
          <w:lang w:val="en-GB" w:eastAsia="zh-CN"/>
        </w:rPr>
        <w:t>, #</w:t>
      </w:r>
      <w:r>
        <w:rPr>
          <w:rFonts w:ascii="Times New Roman" w:eastAsia="SimSun" w:hAnsi="Times New Roman"/>
          <w:i/>
          <w:lang w:val="en-GB" w:eastAsia="zh-CN"/>
        </w:rPr>
        <w:t>8</w:t>
      </w:r>
      <w:r w:rsidRPr="00165569">
        <w:rPr>
          <w:rFonts w:ascii="Times New Roman" w:eastAsia="SimSun" w:hAnsi="Times New Roman"/>
          <w:i/>
          <w:lang w:val="en-GB" w:eastAsia="zh-CN"/>
        </w:rPr>
        <w:t>, #</w:t>
      </w:r>
      <w:r>
        <w:rPr>
          <w:rFonts w:ascii="Times New Roman" w:eastAsia="SimSun" w:hAnsi="Times New Roman"/>
          <w:i/>
          <w:lang w:val="en-GB" w:eastAsia="zh-CN"/>
        </w:rPr>
        <w:t>10 and #12</w:t>
      </w:r>
    </w:p>
    <w:p w14:paraId="71D3151B" w14:textId="77777777" w:rsidR="008661B5" w:rsidRPr="00165569" w:rsidRDefault="008661B5" w:rsidP="008661B5">
      <w:pPr>
        <w:pStyle w:val="ListParagraph"/>
        <w:numPr>
          <w:ilvl w:val="0"/>
          <w:numId w:val="7"/>
        </w:numPr>
        <w:jc w:val="both"/>
        <w:rPr>
          <w:rFonts w:ascii="Times New Roman" w:eastAsia="SimSun" w:hAnsi="Times New Roman"/>
          <w:lang w:val="en-GB" w:eastAsia="zh-CN"/>
        </w:rPr>
      </w:pPr>
      <w:r w:rsidRPr="00165569">
        <w:rPr>
          <w:rFonts w:ascii="Times New Roman" w:eastAsia="SimSun" w:hAnsi="Times New Roman"/>
          <w:i/>
          <w:lang w:val="en-GB" w:eastAsia="zh-CN"/>
        </w:rPr>
        <w:lastRenderedPageBreak/>
        <w:t xml:space="preserve">The removed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entries are replaced with </w:t>
      </w:r>
      <w:r>
        <w:rPr>
          <w:rFonts w:ascii="Times New Roman" w:eastAsia="SimSun" w:hAnsi="Times New Roman"/>
          <w:i/>
          <w:lang w:val="en-GB" w:eastAsia="zh-CN"/>
        </w:rPr>
        <w:t>five</w:t>
      </w:r>
      <w:r w:rsidRPr="00165569">
        <w:rPr>
          <w:rFonts w:ascii="Times New Roman" w:eastAsia="SimSun" w:hAnsi="Times New Roman"/>
          <w:i/>
          <w:lang w:val="en-GB" w:eastAsia="zh-CN"/>
        </w:rPr>
        <w:t xml:space="preserve"> 1024QAM </w:t>
      </w:r>
      <w:r>
        <w:rPr>
          <w:rFonts w:ascii="Times New Roman" w:eastAsia="SimSun" w:hAnsi="Times New Roman"/>
          <w:i/>
          <w:lang w:val="en-GB" w:eastAsia="zh-CN"/>
        </w:rPr>
        <w:t>MCS</w:t>
      </w:r>
      <w:r w:rsidRPr="00165569">
        <w:rPr>
          <w:rFonts w:ascii="Times New Roman" w:eastAsia="SimSun" w:hAnsi="Times New Roman"/>
          <w:i/>
          <w:lang w:val="en-GB" w:eastAsia="zh-CN"/>
        </w:rPr>
        <w:t xml:space="preserve"> entries, where</w:t>
      </w:r>
      <w:r>
        <w:rPr>
          <w:rFonts w:ascii="Times New Roman" w:eastAsia="SimSun" w:hAnsi="Times New Roman"/>
          <w:i/>
          <w:lang w:val="en-GB" w:eastAsia="zh-CN"/>
        </w:rPr>
        <w:t xml:space="preserve"> one entry corresponds to 1024QAM for adaptive HARQ. The MCS entry corresponding to maximum TBS index may correspond to multiple TBS sizes configured by RRC.</w:t>
      </w:r>
    </w:p>
    <w:p w14:paraId="49DDA751" w14:textId="77777777" w:rsidR="008661B5" w:rsidRPr="00165569" w:rsidRDefault="008661B5" w:rsidP="008661B5">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t xml:space="preserve">Order MCS indices according to the spectral efficiency </w:t>
      </w:r>
    </w:p>
    <w:p w14:paraId="143D5907" w14:textId="349D6658" w:rsidR="00C8020A" w:rsidRDefault="00C8020A" w:rsidP="00C8020A">
      <w:pPr>
        <w:spacing w:before="180"/>
        <w:rPr>
          <w:sz w:val="22"/>
          <w:szCs w:val="22"/>
        </w:rPr>
      </w:pPr>
      <w:r w:rsidRPr="00C8020A">
        <w:rPr>
          <w:sz w:val="22"/>
          <w:szCs w:val="22"/>
        </w:rPr>
        <w:t>Configuration and scheduling of 1024QAM</w:t>
      </w:r>
    </w:p>
    <w:p w14:paraId="27C38F24" w14:textId="77777777" w:rsidR="008661B5" w:rsidRPr="00D42879" w:rsidRDefault="008661B5" w:rsidP="008661B5">
      <w:pPr>
        <w:pStyle w:val="ListParagraph"/>
        <w:numPr>
          <w:ilvl w:val="0"/>
          <w:numId w:val="7"/>
        </w:numPr>
        <w:jc w:val="both"/>
        <w:rPr>
          <w:rFonts w:ascii="Times New Roman" w:eastAsia="SimSun" w:hAnsi="Times New Roman"/>
          <w:i/>
          <w:lang w:val="en-GB" w:eastAsia="zh-CN"/>
        </w:rPr>
      </w:pPr>
      <w:r w:rsidRPr="00D42879">
        <w:rPr>
          <w:rFonts w:ascii="Times New Roman" w:eastAsia="SimSun" w:hAnsi="Times New Roman"/>
          <w:i/>
          <w:lang w:val="en-GB" w:eastAsia="zh-CN"/>
        </w:rPr>
        <w:t>No support of per C</w:t>
      </w:r>
      <w:r>
        <w:rPr>
          <w:rFonts w:ascii="Times New Roman" w:eastAsia="SimSun" w:hAnsi="Times New Roman"/>
          <w:i/>
          <w:lang w:val="en-GB" w:eastAsia="zh-CN"/>
        </w:rPr>
        <w:t>W</w:t>
      </w:r>
      <w:r w:rsidRPr="00D42879">
        <w:rPr>
          <w:rFonts w:ascii="Times New Roman" w:eastAsia="SimSun" w:hAnsi="Times New Roman"/>
          <w:i/>
          <w:lang w:val="en-GB" w:eastAsia="zh-CN"/>
        </w:rPr>
        <w:t xml:space="preserve"> configuration of 1024QAM</w:t>
      </w:r>
      <w:r>
        <w:rPr>
          <w:rFonts w:ascii="Times New Roman" w:eastAsia="SimSun" w:hAnsi="Times New Roman"/>
          <w:i/>
          <w:lang w:val="en-GB" w:eastAsia="zh-CN"/>
        </w:rPr>
        <w:t xml:space="preserve"> MCS table</w:t>
      </w:r>
    </w:p>
    <w:p w14:paraId="1457234F" w14:textId="77777777" w:rsidR="008661B5" w:rsidRPr="008661B5" w:rsidRDefault="008661B5" w:rsidP="008661B5">
      <w:pPr>
        <w:pStyle w:val="ListParagraph"/>
        <w:numPr>
          <w:ilvl w:val="0"/>
          <w:numId w:val="7"/>
        </w:numPr>
        <w:jc w:val="both"/>
        <w:rPr>
          <w:rFonts w:ascii="Times New Roman" w:eastAsia="SimSun" w:hAnsi="Times New Roman"/>
          <w:lang w:val="en-GB" w:eastAsia="zh-CN"/>
        </w:rPr>
      </w:pPr>
      <w:r>
        <w:rPr>
          <w:rFonts w:ascii="Times New Roman" w:eastAsia="SimSun" w:hAnsi="Times New Roman"/>
          <w:i/>
          <w:lang w:val="en-GB" w:eastAsia="zh-CN"/>
        </w:rPr>
        <w:t>Limit use of 1024QAM MCS table only to PDSCH transmission with CRC scrambled by C-RNTI and SPS-RNTI all DCI Formats except DCI formats 1A and 1C.</w:t>
      </w:r>
    </w:p>
    <w:p w14:paraId="03D794B6" w14:textId="7CC42E73" w:rsidR="008661B5" w:rsidRPr="008661B5" w:rsidRDefault="008661B5" w:rsidP="008661B5">
      <w:pPr>
        <w:spacing w:before="180"/>
        <w:rPr>
          <w:sz w:val="22"/>
          <w:szCs w:val="22"/>
        </w:rPr>
      </w:pPr>
      <w:r w:rsidRPr="008661B5">
        <w:rPr>
          <w:sz w:val="22"/>
          <w:szCs w:val="22"/>
        </w:rPr>
        <w:t>Constellation bit swapping for retransmission</w:t>
      </w:r>
    </w:p>
    <w:p w14:paraId="6FA54B31" w14:textId="77777777" w:rsidR="008661B5" w:rsidRPr="001E2FD5" w:rsidRDefault="008661B5" w:rsidP="008661B5">
      <w:pPr>
        <w:pStyle w:val="ListParagraph"/>
        <w:numPr>
          <w:ilvl w:val="0"/>
          <w:numId w:val="7"/>
        </w:numPr>
        <w:jc w:val="both"/>
        <w:rPr>
          <w:rFonts w:ascii="Times New Roman" w:eastAsia="SimSun" w:hAnsi="Times New Roman"/>
          <w:i/>
          <w:lang w:val="en-GB" w:eastAsia="zh-CN"/>
        </w:rPr>
      </w:pPr>
      <w:r w:rsidRPr="001E2FD5">
        <w:rPr>
          <w:rFonts w:ascii="Times New Roman" w:eastAsia="SimSun" w:hAnsi="Times New Roman"/>
          <w:i/>
          <w:lang w:val="en-GB" w:eastAsia="zh-CN"/>
        </w:rPr>
        <w:t>At least for retransmission with the same RV support constellation bit swapping from LSB to MSB</w:t>
      </w:r>
      <w:r>
        <w:rPr>
          <w:rFonts w:ascii="Times New Roman" w:eastAsia="SimSun" w:hAnsi="Times New Roman"/>
          <w:i/>
          <w:lang w:val="en-GB" w:eastAsia="zh-CN"/>
        </w:rPr>
        <w:t>.</w:t>
      </w:r>
    </w:p>
    <w:p w14:paraId="615E09A8" w14:textId="77777777" w:rsidR="008661B5" w:rsidRPr="008661B5" w:rsidRDefault="008661B5" w:rsidP="008661B5">
      <w:pPr>
        <w:jc w:val="both"/>
        <w:rPr>
          <w:lang w:eastAsia="zh-CN"/>
        </w:rPr>
      </w:pPr>
    </w:p>
    <w:p w14:paraId="3211EE46" w14:textId="77777777" w:rsidR="00C8020A" w:rsidRPr="00701B7E" w:rsidRDefault="00C8020A" w:rsidP="00C8020A">
      <w:pPr>
        <w:pStyle w:val="Heading1"/>
        <w:pBdr>
          <w:top w:val="single" w:sz="12" w:space="4" w:color="auto"/>
        </w:pBdr>
        <w:ind w:left="0" w:firstLine="0"/>
        <w:rPr>
          <w:rFonts w:cs="Arial"/>
          <w:lang w:val="en-US" w:eastAsia="zh-CN"/>
        </w:rPr>
      </w:pPr>
      <w:r w:rsidRPr="00FF2077">
        <w:rPr>
          <w:rFonts w:cs="Arial"/>
          <w:lang w:val="en-US"/>
        </w:rPr>
        <w:t>References</w:t>
      </w:r>
    </w:p>
    <w:p w14:paraId="25005D87" w14:textId="7B04392B" w:rsidR="00701B7E" w:rsidRPr="00E63770" w:rsidRDefault="00E63770" w:rsidP="00E63770">
      <w:pPr>
        <w:numPr>
          <w:ilvl w:val="0"/>
          <w:numId w:val="2"/>
        </w:numPr>
        <w:tabs>
          <w:tab w:val="clear" w:pos="600"/>
          <w:tab w:val="num" w:pos="420"/>
        </w:tabs>
        <w:ind w:left="420"/>
        <w:jc w:val="both"/>
        <w:rPr>
          <w:sz w:val="22"/>
          <w:lang w:eastAsia="zh-CN"/>
        </w:rPr>
      </w:pPr>
      <w:bookmarkStart w:id="2" w:name="_Ref450569520"/>
      <w:bookmarkEnd w:id="1"/>
      <w:r w:rsidRPr="00A30B11">
        <w:rPr>
          <w:sz w:val="22"/>
          <w:lang w:eastAsia="zh-CN"/>
        </w:rPr>
        <w:t xml:space="preserve">Chairman’s notes for </w:t>
      </w:r>
      <w:bookmarkEnd w:id="2"/>
      <w:r w:rsidRPr="00906C5B">
        <w:rPr>
          <w:sz w:val="22"/>
          <w:lang w:eastAsia="zh-CN"/>
        </w:rPr>
        <w:t>3GPP TSG RAN WG1 Meeting #90</w:t>
      </w:r>
      <w:r w:rsidR="008661B5">
        <w:rPr>
          <w:sz w:val="22"/>
          <w:lang w:eastAsia="zh-CN"/>
        </w:rPr>
        <w:t>bis</w:t>
      </w:r>
      <w:r w:rsidRPr="00906C5B">
        <w:rPr>
          <w:sz w:val="22"/>
          <w:lang w:eastAsia="zh-CN"/>
        </w:rPr>
        <w:t>, Prague, P.R</w:t>
      </w:r>
      <w:r>
        <w:rPr>
          <w:sz w:val="22"/>
          <w:lang w:eastAsia="zh-CN"/>
        </w:rPr>
        <w:t>. Czech</w:t>
      </w:r>
      <w:r w:rsidR="008661B5">
        <w:rPr>
          <w:sz w:val="22"/>
          <w:lang w:eastAsia="zh-CN"/>
        </w:rPr>
        <w:t>,</w:t>
      </w:r>
      <w:r>
        <w:rPr>
          <w:sz w:val="22"/>
          <w:lang w:eastAsia="zh-CN"/>
        </w:rPr>
        <w:t xml:space="preserve"> </w:t>
      </w:r>
      <w:r w:rsidR="008661B5">
        <w:rPr>
          <w:sz w:val="24"/>
          <w:szCs w:val="24"/>
          <w:lang w:eastAsia="zh-CN"/>
        </w:rPr>
        <w:t>9</w:t>
      </w:r>
      <w:r w:rsidR="008661B5">
        <w:rPr>
          <w:sz w:val="24"/>
          <w:szCs w:val="24"/>
          <w:vertAlign w:val="superscript"/>
          <w:lang w:eastAsia="zh-CN"/>
        </w:rPr>
        <w:t>th</w:t>
      </w:r>
      <w:r w:rsidR="008661B5">
        <w:rPr>
          <w:sz w:val="24"/>
          <w:szCs w:val="24"/>
          <w:lang w:eastAsia="zh-CN"/>
        </w:rPr>
        <w:t xml:space="preserve"> – 13</w:t>
      </w:r>
      <w:r w:rsidR="008661B5" w:rsidRPr="00973B4F">
        <w:rPr>
          <w:sz w:val="24"/>
          <w:szCs w:val="24"/>
          <w:vertAlign w:val="superscript"/>
          <w:lang w:eastAsia="zh-CN"/>
        </w:rPr>
        <w:t>th</w:t>
      </w:r>
      <w:r w:rsidR="008661B5">
        <w:rPr>
          <w:sz w:val="24"/>
          <w:szCs w:val="24"/>
          <w:lang w:eastAsia="zh-CN"/>
        </w:rPr>
        <w:t xml:space="preserve"> October 2017</w:t>
      </w:r>
      <w:r>
        <w:rPr>
          <w:sz w:val="22"/>
          <w:lang w:eastAsia="zh-CN"/>
        </w:rPr>
        <w:t>.</w:t>
      </w:r>
    </w:p>
    <w:sectPr w:rsidR="00701B7E" w:rsidRPr="00E63770" w:rsidSect="00733B1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AB942" w14:textId="77777777" w:rsidR="005079F3" w:rsidRDefault="005079F3">
      <w:r>
        <w:separator/>
      </w:r>
    </w:p>
  </w:endnote>
  <w:endnote w:type="continuationSeparator" w:id="0">
    <w:p w14:paraId="0934F4D8" w14:textId="77777777" w:rsidR="005079F3" w:rsidRDefault="0050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7BC7" w14:textId="77777777" w:rsidR="00D83FEA" w:rsidRDefault="00D83FE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07D01" w14:textId="77777777" w:rsidR="00D83FEA" w:rsidRDefault="00D83FE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0B05" w14:textId="77777777" w:rsidR="00D83FEA" w:rsidRDefault="00D83FE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27380">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7380">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D95A7" w14:textId="77777777" w:rsidR="005079F3" w:rsidRDefault="005079F3">
      <w:r>
        <w:separator/>
      </w:r>
    </w:p>
  </w:footnote>
  <w:footnote w:type="continuationSeparator" w:id="0">
    <w:p w14:paraId="68FA1195" w14:textId="77777777" w:rsidR="005079F3" w:rsidRDefault="00507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A88" w14:textId="77777777" w:rsidR="00D83FEA" w:rsidRDefault="00D83FE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1D005BB"/>
    <w:multiLevelType w:val="hybridMultilevel"/>
    <w:tmpl w:val="4EC8E16A"/>
    <w:lvl w:ilvl="0" w:tplc="14DCABB2">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5D50E1"/>
    <w:multiLevelType w:val="hybridMultilevel"/>
    <w:tmpl w:val="2E98CA2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F963CF3"/>
    <w:multiLevelType w:val="hybridMultilevel"/>
    <w:tmpl w:val="04F47DE2"/>
    <w:lvl w:ilvl="0" w:tplc="CA40898E">
      <w:start w:val="1"/>
      <w:numFmt w:val="bullet"/>
      <w:lvlText w:val="•"/>
      <w:lvlJc w:val="left"/>
      <w:pPr>
        <w:tabs>
          <w:tab w:val="num" w:pos="720"/>
        </w:tabs>
        <w:ind w:left="720" w:hanging="360"/>
      </w:pPr>
      <w:rPr>
        <w:rFonts w:ascii="Arial" w:hAnsi="Arial" w:hint="default"/>
      </w:rPr>
    </w:lvl>
    <w:lvl w:ilvl="1" w:tplc="91E81002">
      <w:start w:val="1"/>
      <w:numFmt w:val="bullet"/>
      <w:lvlText w:val="•"/>
      <w:lvlJc w:val="left"/>
      <w:pPr>
        <w:tabs>
          <w:tab w:val="num" w:pos="1440"/>
        </w:tabs>
        <w:ind w:left="1440" w:hanging="360"/>
      </w:pPr>
      <w:rPr>
        <w:rFonts w:ascii="Arial" w:hAnsi="Arial" w:hint="default"/>
      </w:rPr>
    </w:lvl>
    <w:lvl w:ilvl="2" w:tplc="85FA28BA">
      <w:start w:val="1"/>
      <w:numFmt w:val="bullet"/>
      <w:lvlText w:val="•"/>
      <w:lvlJc w:val="left"/>
      <w:pPr>
        <w:tabs>
          <w:tab w:val="num" w:pos="2160"/>
        </w:tabs>
        <w:ind w:left="2160" w:hanging="360"/>
      </w:pPr>
      <w:rPr>
        <w:rFonts w:ascii="Arial" w:hAnsi="Arial" w:hint="default"/>
      </w:rPr>
    </w:lvl>
    <w:lvl w:ilvl="3" w:tplc="B5585ED6" w:tentative="1">
      <w:start w:val="1"/>
      <w:numFmt w:val="bullet"/>
      <w:lvlText w:val="•"/>
      <w:lvlJc w:val="left"/>
      <w:pPr>
        <w:tabs>
          <w:tab w:val="num" w:pos="2880"/>
        </w:tabs>
        <w:ind w:left="2880" w:hanging="360"/>
      </w:pPr>
      <w:rPr>
        <w:rFonts w:ascii="Arial" w:hAnsi="Arial" w:hint="default"/>
      </w:rPr>
    </w:lvl>
    <w:lvl w:ilvl="4" w:tplc="C1A6B5AA" w:tentative="1">
      <w:start w:val="1"/>
      <w:numFmt w:val="bullet"/>
      <w:lvlText w:val="•"/>
      <w:lvlJc w:val="left"/>
      <w:pPr>
        <w:tabs>
          <w:tab w:val="num" w:pos="3600"/>
        </w:tabs>
        <w:ind w:left="3600" w:hanging="360"/>
      </w:pPr>
      <w:rPr>
        <w:rFonts w:ascii="Arial" w:hAnsi="Arial" w:hint="default"/>
      </w:rPr>
    </w:lvl>
    <w:lvl w:ilvl="5" w:tplc="CB7251DE" w:tentative="1">
      <w:start w:val="1"/>
      <w:numFmt w:val="bullet"/>
      <w:lvlText w:val="•"/>
      <w:lvlJc w:val="left"/>
      <w:pPr>
        <w:tabs>
          <w:tab w:val="num" w:pos="4320"/>
        </w:tabs>
        <w:ind w:left="4320" w:hanging="360"/>
      </w:pPr>
      <w:rPr>
        <w:rFonts w:ascii="Arial" w:hAnsi="Arial" w:hint="default"/>
      </w:rPr>
    </w:lvl>
    <w:lvl w:ilvl="6" w:tplc="3B86FA12" w:tentative="1">
      <w:start w:val="1"/>
      <w:numFmt w:val="bullet"/>
      <w:lvlText w:val="•"/>
      <w:lvlJc w:val="left"/>
      <w:pPr>
        <w:tabs>
          <w:tab w:val="num" w:pos="5040"/>
        </w:tabs>
        <w:ind w:left="5040" w:hanging="360"/>
      </w:pPr>
      <w:rPr>
        <w:rFonts w:ascii="Arial" w:hAnsi="Arial" w:hint="default"/>
      </w:rPr>
    </w:lvl>
    <w:lvl w:ilvl="7" w:tplc="0CA22024" w:tentative="1">
      <w:start w:val="1"/>
      <w:numFmt w:val="bullet"/>
      <w:lvlText w:val="•"/>
      <w:lvlJc w:val="left"/>
      <w:pPr>
        <w:tabs>
          <w:tab w:val="num" w:pos="5760"/>
        </w:tabs>
        <w:ind w:left="5760" w:hanging="360"/>
      </w:pPr>
      <w:rPr>
        <w:rFonts w:ascii="Arial" w:hAnsi="Arial" w:hint="default"/>
      </w:rPr>
    </w:lvl>
    <w:lvl w:ilvl="8" w:tplc="49D281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6C0793A"/>
    <w:multiLevelType w:val="multilevel"/>
    <w:tmpl w:val="FC447B78"/>
    <w:lvl w:ilvl="0">
      <w:start w:val="7"/>
      <w:numFmt w:val="decimal"/>
      <w:lvlText w:val="%1"/>
      <w:lvlJc w:val="left"/>
      <w:pPr>
        <w:ind w:left="570" w:hanging="570"/>
      </w:pPr>
      <w:rPr>
        <w:rFonts w:hint="default"/>
      </w:rPr>
    </w:lvl>
    <w:lvl w:ilvl="1">
      <w:start w:val="4063"/>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9"/>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2"/>
  </w:num>
  <w:num w:numId="8">
    <w:abstractNumId w:val="1"/>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992"/>
    <w:rsid w:val="00013B63"/>
    <w:rsid w:val="000141F0"/>
    <w:rsid w:val="000144CF"/>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252"/>
    <w:rsid w:val="00023545"/>
    <w:rsid w:val="00023564"/>
    <w:rsid w:val="00023C29"/>
    <w:rsid w:val="00024775"/>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32D"/>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3E5"/>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9A"/>
    <w:rsid w:val="000B02C2"/>
    <w:rsid w:val="000B081C"/>
    <w:rsid w:val="000B10AB"/>
    <w:rsid w:val="000B17A1"/>
    <w:rsid w:val="000B1CD3"/>
    <w:rsid w:val="000B256B"/>
    <w:rsid w:val="000B2AAA"/>
    <w:rsid w:val="000B2B61"/>
    <w:rsid w:val="000B32D4"/>
    <w:rsid w:val="000B33C6"/>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418"/>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B08"/>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363"/>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49F"/>
    <w:rsid w:val="00160674"/>
    <w:rsid w:val="00160786"/>
    <w:rsid w:val="00161794"/>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569"/>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97C70"/>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B7B93"/>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51B"/>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1B2"/>
    <w:rsid w:val="001E220A"/>
    <w:rsid w:val="001E251E"/>
    <w:rsid w:val="001E266E"/>
    <w:rsid w:val="001E2EEF"/>
    <w:rsid w:val="001E2FD5"/>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0C7"/>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EF1"/>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7DC"/>
    <w:rsid w:val="00241C7B"/>
    <w:rsid w:val="002421F2"/>
    <w:rsid w:val="0024224E"/>
    <w:rsid w:val="00242B2A"/>
    <w:rsid w:val="00242CAE"/>
    <w:rsid w:val="00243ACD"/>
    <w:rsid w:val="00243DCC"/>
    <w:rsid w:val="002443C2"/>
    <w:rsid w:val="002444E3"/>
    <w:rsid w:val="00244606"/>
    <w:rsid w:val="00244924"/>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299"/>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09E7"/>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055C"/>
    <w:rsid w:val="0029178F"/>
    <w:rsid w:val="00291B01"/>
    <w:rsid w:val="00292B70"/>
    <w:rsid w:val="00292CBD"/>
    <w:rsid w:val="00293504"/>
    <w:rsid w:val="00293559"/>
    <w:rsid w:val="00293C07"/>
    <w:rsid w:val="0029401B"/>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09E"/>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6C3"/>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8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3DC0"/>
    <w:rsid w:val="002D425A"/>
    <w:rsid w:val="002D4322"/>
    <w:rsid w:val="002D4A54"/>
    <w:rsid w:val="002D4C64"/>
    <w:rsid w:val="002D4E37"/>
    <w:rsid w:val="002D52E0"/>
    <w:rsid w:val="002D5DEA"/>
    <w:rsid w:val="002D5E1E"/>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895"/>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61C"/>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4FE2"/>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90C"/>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5C0"/>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D6"/>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B28"/>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041"/>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9F3"/>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99"/>
    <w:rsid w:val="005334E4"/>
    <w:rsid w:val="005338BD"/>
    <w:rsid w:val="0053394F"/>
    <w:rsid w:val="0053405D"/>
    <w:rsid w:val="00534451"/>
    <w:rsid w:val="00534695"/>
    <w:rsid w:val="005347FB"/>
    <w:rsid w:val="005348FE"/>
    <w:rsid w:val="005349EB"/>
    <w:rsid w:val="00534AA6"/>
    <w:rsid w:val="00534C83"/>
    <w:rsid w:val="0053500F"/>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545"/>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A6"/>
    <w:rsid w:val="005608D5"/>
    <w:rsid w:val="00560955"/>
    <w:rsid w:val="00560AC9"/>
    <w:rsid w:val="00560DDA"/>
    <w:rsid w:val="00560F9A"/>
    <w:rsid w:val="00561250"/>
    <w:rsid w:val="0056134D"/>
    <w:rsid w:val="005617A1"/>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1EB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1264"/>
    <w:rsid w:val="005B2D4D"/>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2CD"/>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816"/>
    <w:rsid w:val="00626C25"/>
    <w:rsid w:val="00626E64"/>
    <w:rsid w:val="00626EFA"/>
    <w:rsid w:val="00627380"/>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863"/>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63E2"/>
    <w:rsid w:val="006767B8"/>
    <w:rsid w:val="00677725"/>
    <w:rsid w:val="0068013A"/>
    <w:rsid w:val="00680A97"/>
    <w:rsid w:val="00680F30"/>
    <w:rsid w:val="00680F81"/>
    <w:rsid w:val="0068102D"/>
    <w:rsid w:val="006819F6"/>
    <w:rsid w:val="00681FC9"/>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7BD"/>
    <w:rsid w:val="006F7A92"/>
    <w:rsid w:val="006F7C53"/>
    <w:rsid w:val="006F7E42"/>
    <w:rsid w:val="00700042"/>
    <w:rsid w:val="0070023A"/>
    <w:rsid w:val="00701493"/>
    <w:rsid w:val="007017EA"/>
    <w:rsid w:val="0070181F"/>
    <w:rsid w:val="0070193E"/>
    <w:rsid w:val="00701B27"/>
    <w:rsid w:val="00701B7E"/>
    <w:rsid w:val="00701DD2"/>
    <w:rsid w:val="00702BFC"/>
    <w:rsid w:val="00702DFC"/>
    <w:rsid w:val="007034BC"/>
    <w:rsid w:val="007035F6"/>
    <w:rsid w:val="007036E5"/>
    <w:rsid w:val="007038D5"/>
    <w:rsid w:val="007047A7"/>
    <w:rsid w:val="007048DD"/>
    <w:rsid w:val="00704A33"/>
    <w:rsid w:val="00704DEB"/>
    <w:rsid w:val="007052F3"/>
    <w:rsid w:val="00705584"/>
    <w:rsid w:val="00705776"/>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37E7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34"/>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5D26"/>
    <w:rsid w:val="00785E89"/>
    <w:rsid w:val="00785EDC"/>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588"/>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F3"/>
    <w:rsid w:val="00801E41"/>
    <w:rsid w:val="00801FBC"/>
    <w:rsid w:val="00802410"/>
    <w:rsid w:val="00802841"/>
    <w:rsid w:val="00803A19"/>
    <w:rsid w:val="00803E2E"/>
    <w:rsid w:val="00803FAA"/>
    <w:rsid w:val="008041E1"/>
    <w:rsid w:val="00804867"/>
    <w:rsid w:val="00804A89"/>
    <w:rsid w:val="00804B2F"/>
    <w:rsid w:val="00805952"/>
    <w:rsid w:val="0080623D"/>
    <w:rsid w:val="0080638C"/>
    <w:rsid w:val="00806979"/>
    <w:rsid w:val="0080699F"/>
    <w:rsid w:val="00806BBA"/>
    <w:rsid w:val="00806D29"/>
    <w:rsid w:val="0080767A"/>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17FCD"/>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C18"/>
    <w:rsid w:val="00832CAF"/>
    <w:rsid w:val="0083302B"/>
    <w:rsid w:val="008330DB"/>
    <w:rsid w:val="00833920"/>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3479"/>
    <w:rsid w:val="00863AA0"/>
    <w:rsid w:val="00864A9F"/>
    <w:rsid w:val="008650AB"/>
    <w:rsid w:val="00865696"/>
    <w:rsid w:val="00865D4C"/>
    <w:rsid w:val="00865DE1"/>
    <w:rsid w:val="008661B5"/>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993"/>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29E8"/>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277"/>
    <w:rsid w:val="008D538D"/>
    <w:rsid w:val="008D592F"/>
    <w:rsid w:val="008D5FCD"/>
    <w:rsid w:val="008D6733"/>
    <w:rsid w:val="008D699C"/>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6DC7"/>
    <w:rsid w:val="008F7BD6"/>
    <w:rsid w:val="008F7CEF"/>
    <w:rsid w:val="009000FD"/>
    <w:rsid w:val="00900AE9"/>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6BC9"/>
    <w:rsid w:val="00927060"/>
    <w:rsid w:val="009270C3"/>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67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5A"/>
    <w:rsid w:val="009C6894"/>
    <w:rsid w:val="009C68DA"/>
    <w:rsid w:val="009C6AAD"/>
    <w:rsid w:val="009C6B3B"/>
    <w:rsid w:val="009C6B7B"/>
    <w:rsid w:val="009C6E60"/>
    <w:rsid w:val="009C6E93"/>
    <w:rsid w:val="009C707F"/>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4BD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849"/>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10C"/>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6AE"/>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EFE"/>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855"/>
    <w:rsid w:val="00B64995"/>
    <w:rsid w:val="00B652B0"/>
    <w:rsid w:val="00B657B5"/>
    <w:rsid w:val="00B65D1C"/>
    <w:rsid w:val="00B664EC"/>
    <w:rsid w:val="00B66758"/>
    <w:rsid w:val="00B66801"/>
    <w:rsid w:val="00B66FF7"/>
    <w:rsid w:val="00B675E5"/>
    <w:rsid w:val="00B6796C"/>
    <w:rsid w:val="00B67AF6"/>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1F4"/>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1948"/>
    <w:rsid w:val="00BD238C"/>
    <w:rsid w:val="00BD2A08"/>
    <w:rsid w:val="00BD2F55"/>
    <w:rsid w:val="00BD3837"/>
    <w:rsid w:val="00BD386B"/>
    <w:rsid w:val="00BD3C69"/>
    <w:rsid w:val="00BD3D7A"/>
    <w:rsid w:val="00BD4235"/>
    <w:rsid w:val="00BD45AD"/>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709"/>
    <w:rsid w:val="00C07A6C"/>
    <w:rsid w:val="00C07AE3"/>
    <w:rsid w:val="00C07AE4"/>
    <w:rsid w:val="00C07C81"/>
    <w:rsid w:val="00C07D3E"/>
    <w:rsid w:val="00C07DE7"/>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69A7"/>
    <w:rsid w:val="00C17099"/>
    <w:rsid w:val="00C1733B"/>
    <w:rsid w:val="00C1741D"/>
    <w:rsid w:val="00C174EC"/>
    <w:rsid w:val="00C17593"/>
    <w:rsid w:val="00C179FA"/>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BB5"/>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84F"/>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20A"/>
    <w:rsid w:val="00C80547"/>
    <w:rsid w:val="00C80C97"/>
    <w:rsid w:val="00C8198E"/>
    <w:rsid w:val="00C81B30"/>
    <w:rsid w:val="00C82387"/>
    <w:rsid w:val="00C823AF"/>
    <w:rsid w:val="00C84332"/>
    <w:rsid w:val="00C8534D"/>
    <w:rsid w:val="00C85FE6"/>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14F"/>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5112"/>
    <w:rsid w:val="00CE5DC1"/>
    <w:rsid w:val="00CE5E50"/>
    <w:rsid w:val="00CE697C"/>
    <w:rsid w:val="00CE698C"/>
    <w:rsid w:val="00CE69F3"/>
    <w:rsid w:val="00CE6AD5"/>
    <w:rsid w:val="00CE6E24"/>
    <w:rsid w:val="00CE76BD"/>
    <w:rsid w:val="00CE79BC"/>
    <w:rsid w:val="00CF02AC"/>
    <w:rsid w:val="00CF057C"/>
    <w:rsid w:val="00CF0642"/>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D003B3"/>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4C79"/>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3D90"/>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879"/>
    <w:rsid w:val="00D429DA"/>
    <w:rsid w:val="00D42B71"/>
    <w:rsid w:val="00D42D7E"/>
    <w:rsid w:val="00D435FC"/>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1F8B"/>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3FEA"/>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71A"/>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A4E"/>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594"/>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2EA7"/>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770"/>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7D2"/>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D6D"/>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0D"/>
    <w:rsid w:val="00EF39A6"/>
    <w:rsid w:val="00EF3A28"/>
    <w:rsid w:val="00EF3A3D"/>
    <w:rsid w:val="00EF3A4A"/>
    <w:rsid w:val="00EF3D43"/>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B6B"/>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FED"/>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B175D"/>
  <w15:chartTrackingRefBased/>
  <w15:docId w15:val="{CF87CD15-492C-4397-A156-B37147579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TdocHeader2">
    <w:name w:val="Tdoc_Header_2"/>
    <w:basedOn w:val="Normal"/>
    <w:rsid w:val="00B0010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FA03288C-4CDB-4D9F-A47A-928BCEE5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1911</TotalTime>
  <Pages>7</Pages>
  <Words>1870</Words>
  <Characters>8727</Characters>
  <Application>Microsoft Office Word</Application>
  <DocSecurity>0</DocSecurity>
  <Lines>541</Lines>
  <Paragraphs>465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10381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Intel</cp:lastModifiedBy>
  <cp:revision>12</cp:revision>
  <cp:lastPrinted>2011-11-09T07:49:00Z</cp:lastPrinted>
  <dcterms:created xsi:type="dcterms:W3CDTF">2017-09-05T14:27:00Z</dcterms:created>
  <dcterms:modified xsi:type="dcterms:W3CDTF">2017-11-17T15:18:00Z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2017-11-17 15:18:07Z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